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EB" w:rsidRPr="00DC4EEB" w:rsidRDefault="00DC4EEB" w:rsidP="00DC4E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EB">
        <w:rPr>
          <w:rFonts w:ascii="Times New Roman" w:hAnsi="Times New Roman" w:cs="Times New Roman"/>
          <w:b/>
          <w:sz w:val="28"/>
          <w:szCs w:val="28"/>
        </w:rPr>
        <w:t xml:space="preserve">Беседа по нравственному воспитанию детей </w:t>
      </w:r>
      <w:bookmarkStart w:id="0" w:name="_GoBack"/>
      <w:bookmarkEnd w:id="0"/>
      <w:r w:rsidRPr="00DC4EEB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DC4EEB" w:rsidRPr="00DC4EEB" w:rsidRDefault="00DC4EEB" w:rsidP="00DC4E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EB">
        <w:rPr>
          <w:rFonts w:ascii="Times New Roman" w:hAnsi="Times New Roman" w:cs="Times New Roman"/>
          <w:b/>
          <w:sz w:val="28"/>
          <w:szCs w:val="28"/>
        </w:rPr>
        <w:t>«Будь всегда вежливым».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C4EEB">
        <w:rPr>
          <w:rFonts w:ascii="Times New Roman" w:hAnsi="Times New Roman" w:cs="Times New Roman"/>
          <w:sz w:val="28"/>
          <w:szCs w:val="28"/>
        </w:rPr>
        <w:t> 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воспитывать умение быть вежливым</w:t>
      </w:r>
      <w:proofErr w:type="gramStart"/>
      <w:r w:rsidRPr="00DC4EEB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DC4EEB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добрые, вежливые слова.</w:t>
      </w:r>
      <w:r w:rsidRPr="00DC4EEB">
        <w:rPr>
          <w:rFonts w:ascii="Times New Roman" w:hAnsi="Times New Roman" w:cs="Times New Roman"/>
          <w:sz w:val="28"/>
          <w:szCs w:val="28"/>
        </w:rPr>
        <w:br/>
        <w:t>- обратить внимание детей на то, как добрые поступки  помогают преодолеть трудности.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Систематизировать правила вежливого поведения;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Упражнять детей в анализе своих поступков и поступков товарищей;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Продолжать формирование грамматически правильной речи;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Познакомить детей с понятием "вежливость", "доброта", показать необходимость употребления в речи "вежливых" слов;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память, внимание, воображение, речь детей, способствовать развитию умения сравнивать, анализировать, делать выводы;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Воспитывать культуру общения, формировать уважение и доброжелательное отношение к людям.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DC4EEB">
        <w:rPr>
          <w:rFonts w:ascii="Times New Roman" w:hAnsi="Times New Roman" w:cs="Times New Roman"/>
          <w:sz w:val="28"/>
          <w:szCs w:val="28"/>
        </w:rPr>
        <w:t> беседа с детьми об этикете, чтение и заучивание поговорок и пословиц о «вежливости», беседа о том, как с помощью мимики лица мы можем показывать свое настроение.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Я очень рада видеть вас и ваши добрые лица, лучистые глазки! Давайте подарим частичку своего хорошего настроения друг другу! Посмотрите, ребята, друг на друга и улыбнитесь!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b/>
          <w:bCs/>
          <w:sz w:val="28"/>
          <w:szCs w:val="28"/>
        </w:rPr>
        <w:t>Вступительное слово.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Сегодня на занятии, мы с вами совершим увлекательное путешествие по удивительным местам вежливых слов и добрых дел.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-Дети, у каждого вашего поступка есть лучи, как у солнышка: от хорошего поступка тепло, светло и радостно на сердце, от плохого становится темно и холодно.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-Посмотрите, какое сегодня яркое солнце, сколько тепла и радости излучает каждый его лучик. А как вы думаете, почему?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детей: - (Потому что хороших поступков на земле больше, чем плохих).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Ребята, и людей хороших, и внимательных, добрых – больше, чем плохих. Вы, конечно, догадались, что разговор у нас пойдёт о доброте, вежливости, внимательном отношении к людям.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А каких людей мы можем назвать внимательными и отзывчивыми?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детей. (Тех, кто умеет посочувствовать, старается помочь другим).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А сейчас я вам прочту рассказ Л. Воронковой «Андрейка», вы внимательно его послушайте. (Чтение)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-Как вы думаете, сколько Андрейке лет?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-Почему про этого маленького человека написали рассказ?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lastRenderedPageBreak/>
        <w:t>-А как бы вы поступили на месте Андрейки?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Я рада, что вы поступили бы так же, как Андрейка – ведь животные и птицы нуждаются в защите человека.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Ребята, если мы начали этот разговор, давайте вспомним те случаи из вашей жизни, когда вы совершали хорошие поступки.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Рассказы детей: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Дидактическое упражнение: « Кулачок-сундучок волшебных слов»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В правой руке у нас живут 5 вежливых мальчиков, а в левой- 5 вежливых девочек. Соберите их в кулачок-сундучок, пусть пошепчутся, и послушайте, о чем они говорят, как они здороваются друг с другом. А теперь, расскажите, какими волшебными словами они приветствовали друг друга.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Я вам давала задание на дом: нарисовать рисунки о хороших поступках, которые вы наблюдали или о которых вы читали.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Ещё раз внимательно рассмотрите свои рисунки, вспомните, о чем вы рисовали и составьте рассказ по своему рисунку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(1,2 рассказа из личного опыта детей)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А плохие поступки вы когда-нибудь наблюдали?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(1,2 рассказа из личного опыта).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Ребята, я думаю, что вы всегда будете совершать только хорошие поступки и никогда плохие. Ведь жизнь дана на добрые дела. А сейчас мы отправимся с вами в путешествие по удивительным местам вежливых слов и добрых дел.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1 остановка: «Вежливые слова»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Все вежливые люди пользуются в своей речи волшебными словами. Послушайте стихотворение, в котором пропущены эти слова, вы должны их правильно вставить (чтение стихотворения «Дорогие слова»).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Почему мы эти слова называем «волшебные»?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детей: - (Потому что они вежливые и когда мы произносим-улыбаемся, говорим их доброжелательно).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Какие пословицы и поговорки о вежливых и добрых словах вы можете назвать?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 xml:space="preserve">Ответы детей: - «Не дорого ничто — дорого </w:t>
      </w:r>
      <w:proofErr w:type="spellStart"/>
      <w:r w:rsidRPr="00DC4EEB">
        <w:rPr>
          <w:rFonts w:ascii="Times New Roman" w:hAnsi="Times New Roman" w:cs="Times New Roman"/>
          <w:sz w:val="28"/>
          <w:szCs w:val="28"/>
        </w:rPr>
        <w:t>вежество</w:t>
      </w:r>
      <w:proofErr w:type="spellEnd"/>
      <w:r w:rsidRPr="00DC4EEB">
        <w:rPr>
          <w:rFonts w:ascii="Times New Roman" w:hAnsi="Times New Roman" w:cs="Times New Roman"/>
          <w:sz w:val="28"/>
          <w:szCs w:val="28"/>
        </w:rPr>
        <w:t>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«Ласковое слово — что весенний день» (молодцы).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2 остановка: «Хорошее настроение»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На этой остановке мы можем с вами отдохнуть и повеселиться (исполнение частушек).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А теперь займите свои места, отправляемся дальше в путь.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Мы уже долго с вами едем в автобусе, а все ли вы хорошо знаете правила поведения в транспорте?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Давайте-ка их вспомним. Достаточно ли только знать эти правила?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3 остановка: «Добрые дела»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Воспитатель: - Как вы понимаете пословицу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«Худо тому, кто не делает добра никому»?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lastRenderedPageBreak/>
        <w:t>Ответы детей: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Правильно ребята. Добрые люди делают нашу жизнь ещё прекрасней. А кто делает не доброй, тому в жизни трудно.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 xml:space="preserve">- А сейчас мы с вами попробуем обыграть отрывок из произведения А. Л. </w:t>
      </w:r>
      <w:proofErr w:type="spellStart"/>
      <w:r w:rsidRPr="00DC4EE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C4EEB">
        <w:rPr>
          <w:rFonts w:ascii="Times New Roman" w:hAnsi="Times New Roman" w:cs="Times New Roman"/>
          <w:sz w:val="28"/>
          <w:szCs w:val="28"/>
        </w:rPr>
        <w:t xml:space="preserve"> «Вовка - добрая душа». Как вы думаете, почему мальчишку называют «Вовка - добрая душа»? Назовите, какие добрые дела сделал Вовка?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Какие пословицы и поговорки о добрых делах вы знаете?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Ответы детей: «Делай другим добро — будешь сам без беды».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«Делая зло, на добро не надейся» (молодцы).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Стук в дверь и входит почтальон с письмом: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Ой, подождите, не уезжайте, я столько за вами бегу. Вот вам письмо – заказное. Ну а я побежал дальше, у меня еще много в сумке таких писем, их должны получить вовремя. До свидания!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Интересно, от кого же оно? А вот и обратный адрес: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«От ребят 1-го класса «А» школы № 35» - от наших друзей.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«Через несколько месяцев вы пойдёте в школу, и вам полезно будет решить эти задачи. В этом письме несколько интересных задач на школьную тему».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Дети решают: (решения задач).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Ребята ведь и правда мы готовимся к школе, и уже знаем, как надо вести себя на уроке. Давайте вспомним это правило.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(Чтение стихотворения «Парта - это не кровать»).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Парта – это не кровать,</w:t>
      </w:r>
      <w:r w:rsidRPr="00DC4EEB">
        <w:rPr>
          <w:rFonts w:ascii="Times New Roman" w:hAnsi="Times New Roman" w:cs="Times New Roman"/>
          <w:sz w:val="28"/>
          <w:szCs w:val="28"/>
        </w:rPr>
        <w:br/>
        <w:t>И нельзя на ней лежать.</w:t>
      </w:r>
      <w:r w:rsidRPr="00DC4EEB">
        <w:rPr>
          <w:rFonts w:ascii="Times New Roman" w:hAnsi="Times New Roman" w:cs="Times New Roman"/>
          <w:sz w:val="28"/>
          <w:szCs w:val="28"/>
        </w:rPr>
        <w:br/>
        <w:t>Ты сиди за партой стройно,</w:t>
      </w:r>
      <w:r w:rsidRPr="00DC4EEB">
        <w:rPr>
          <w:rFonts w:ascii="Times New Roman" w:hAnsi="Times New Roman" w:cs="Times New Roman"/>
          <w:sz w:val="28"/>
          <w:szCs w:val="28"/>
        </w:rPr>
        <w:br/>
        <w:t>И веди себя достойно.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Учитель спросит – надо встать,</w:t>
      </w:r>
      <w:r w:rsidRPr="00DC4EEB">
        <w:rPr>
          <w:rFonts w:ascii="Times New Roman" w:hAnsi="Times New Roman" w:cs="Times New Roman"/>
          <w:sz w:val="28"/>
          <w:szCs w:val="28"/>
        </w:rPr>
        <w:br/>
        <w:t>Когда он сесть позволит, – сядь,</w:t>
      </w:r>
      <w:r w:rsidRPr="00DC4EEB">
        <w:rPr>
          <w:rFonts w:ascii="Times New Roman" w:hAnsi="Times New Roman" w:cs="Times New Roman"/>
          <w:sz w:val="28"/>
          <w:szCs w:val="28"/>
        </w:rPr>
        <w:br/>
        <w:t>Ответить хочешь – не шуми,</w:t>
      </w:r>
      <w:r w:rsidRPr="00DC4EEB">
        <w:rPr>
          <w:rFonts w:ascii="Times New Roman" w:hAnsi="Times New Roman" w:cs="Times New Roman"/>
          <w:sz w:val="28"/>
          <w:szCs w:val="28"/>
        </w:rPr>
        <w:br/>
        <w:t>А только руку подними.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- Но вот ребята и закончилось наше путешествие. И мне хотелось бы с вами еще раз вспомним, о чем мы сегодня говорили? Чему научились? Что нового узнали?</w:t>
      </w:r>
      <w:r w:rsidRPr="00DC4EEB">
        <w:rPr>
          <w:rFonts w:ascii="Times New Roman" w:hAnsi="Times New Roman" w:cs="Times New Roman"/>
          <w:sz w:val="28"/>
          <w:szCs w:val="28"/>
        </w:rPr>
        <w:br/>
        <w:t>Ответы детей: - «О доброте, о вежливости о добрых и вежливых поступках, о волшебных словах.</w:t>
      </w:r>
      <w:r w:rsidRPr="00DC4EEB">
        <w:rPr>
          <w:rFonts w:ascii="Times New Roman" w:hAnsi="Times New Roman" w:cs="Times New Roman"/>
          <w:sz w:val="28"/>
          <w:szCs w:val="28"/>
        </w:rPr>
        <w:br/>
        <w:t>- А, какие правила добрых и вежливых поступков вы запомнили?</w:t>
      </w:r>
      <w:r w:rsidRPr="00DC4EEB">
        <w:rPr>
          <w:rFonts w:ascii="Times New Roman" w:hAnsi="Times New Roman" w:cs="Times New Roman"/>
          <w:sz w:val="28"/>
          <w:szCs w:val="28"/>
        </w:rPr>
        <w:br/>
        <w:t>Ответы детей: «Чтобы радость людям дарить,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>Надо добрым и ласковым быть».</w:t>
      </w:r>
    </w:p>
    <w:p w:rsidR="00DC4EEB" w:rsidRPr="00DC4EEB" w:rsidRDefault="00DC4EEB" w:rsidP="00DC4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EEB">
        <w:rPr>
          <w:rFonts w:ascii="Times New Roman" w:hAnsi="Times New Roman" w:cs="Times New Roman"/>
          <w:sz w:val="28"/>
          <w:szCs w:val="28"/>
        </w:rPr>
        <w:t xml:space="preserve">- Я предлагаю всем встать в круг взяться за руки и закончить наше занятие песней “Дружат дети всей земли”. </w:t>
      </w:r>
      <w:proofErr w:type="gramStart"/>
      <w:r w:rsidRPr="00DC4EEB">
        <w:rPr>
          <w:rFonts w:ascii="Times New Roman" w:hAnsi="Times New Roman" w:cs="Times New Roman"/>
          <w:sz w:val="28"/>
          <w:szCs w:val="28"/>
        </w:rPr>
        <w:t xml:space="preserve">(Сл. </w:t>
      </w:r>
      <w:proofErr w:type="spellStart"/>
      <w:r w:rsidRPr="00DC4EEB">
        <w:rPr>
          <w:rFonts w:ascii="Times New Roman" w:hAnsi="Times New Roman" w:cs="Times New Roman"/>
          <w:sz w:val="28"/>
          <w:szCs w:val="28"/>
        </w:rPr>
        <w:t>В.Викторова</w:t>
      </w:r>
      <w:proofErr w:type="spellEnd"/>
      <w:r w:rsidRPr="00DC4EEB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C4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4EEB">
        <w:rPr>
          <w:rFonts w:ascii="Times New Roman" w:hAnsi="Times New Roman" w:cs="Times New Roman"/>
          <w:sz w:val="28"/>
          <w:szCs w:val="28"/>
        </w:rPr>
        <w:t>Д.Львова</w:t>
      </w:r>
      <w:proofErr w:type="spellEnd"/>
      <w:r w:rsidRPr="00DC4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EEB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C4EE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4A67" w:rsidRPr="00DC4EEB" w:rsidRDefault="00624A67" w:rsidP="00DC4EE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24A67" w:rsidRPr="00DC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41"/>
    <w:rsid w:val="00531841"/>
    <w:rsid w:val="00624A67"/>
    <w:rsid w:val="00D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4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4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2017-10-27T07:21:00Z</cp:lastPrinted>
  <dcterms:created xsi:type="dcterms:W3CDTF">2017-10-27T07:21:00Z</dcterms:created>
  <dcterms:modified xsi:type="dcterms:W3CDTF">2017-10-27T07:21:00Z</dcterms:modified>
</cp:coreProperties>
</file>