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58" w:rsidRPr="00082474" w:rsidRDefault="004A3158" w:rsidP="004A3158">
      <w:pPr>
        <w:jc w:val="center"/>
        <w:rPr>
          <w:sz w:val="32"/>
          <w:szCs w:val="32"/>
        </w:rPr>
      </w:pPr>
      <w:r w:rsidRPr="00082474">
        <w:rPr>
          <w:sz w:val="32"/>
          <w:szCs w:val="32"/>
        </w:rPr>
        <w:t xml:space="preserve">Муниципальное дошкольное </w:t>
      </w:r>
    </w:p>
    <w:p w:rsidR="004A3158" w:rsidRPr="00082474" w:rsidRDefault="004A3158" w:rsidP="004A3158">
      <w:pPr>
        <w:jc w:val="center"/>
        <w:rPr>
          <w:sz w:val="32"/>
          <w:szCs w:val="32"/>
        </w:rPr>
      </w:pPr>
      <w:r w:rsidRPr="00082474">
        <w:rPr>
          <w:sz w:val="32"/>
          <w:szCs w:val="32"/>
        </w:rPr>
        <w:t>образовательное учреждение детский сад № 112</w:t>
      </w:r>
    </w:p>
    <w:p w:rsidR="004A3158" w:rsidRPr="00082474" w:rsidRDefault="004A3158" w:rsidP="004A3158">
      <w:pPr>
        <w:jc w:val="center"/>
        <w:rPr>
          <w:sz w:val="32"/>
          <w:szCs w:val="32"/>
        </w:rPr>
      </w:pPr>
    </w:p>
    <w:p w:rsidR="004A3158" w:rsidRDefault="004A3158" w:rsidP="004A3158">
      <w:pPr>
        <w:jc w:val="center"/>
        <w:rPr>
          <w:b/>
          <w:sz w:val="44"/>
          <w:szCs w:val="44"/>
        </w:rPr>
      </w:pPr>
    </w:p>
    <w:p w:rsidR="004A3158" w:rsidRDefault="004A3158" w:rsidP="004A3158">
      <w:pPr>
        <w:jc w:val="center"/>
        <w:rPr>
          <w:b/>
          <w:sz w:val="44"/>
          <w:szCs w:val="44"/>
        </w:rPr>
      </w:pPr>
    </w:p>
    <w:p w:rsidR="004A3158" w:rsidRDefault="004A3158" w:rsidP="004A3158">
      <w:pPr>
        <w:jc w:val="center"/>
        <w:rPr>
          <w:b/>
          <w:sz w:val="44"/>
          <w:szCs w:val="44"/>
        </w:rPr>
      </w:pPr>
    </w:p>
    <w:p w:rsidR="004A3158" w:rsidRDefault="004A3158" w:rsidP="004A3158">
      <w:pPr>
        <w:jc w:val="center"/>
        <w:rPr>
          <w:b/>
          <w:sz w:val="44"/>
          <w:szCs w:val="44"/>
        </w:rPr>
      </w:pPr>
    </w:p>
    <w:p w:rsidR="004A3158" w:rsidRDefault="004A3158" w:rsidP="004A3158">
      <w:pPr>
        <w:jc w:val="center"/>
        <w:rPr>
          <w:b/>
          <w:sz w:val="44"/>
          <w:szCs w:val="44"/>
        </w:rPr>
      </w:pPr>
    </w:p>
    <w:p w:rsidR="004A3158" w:rsidRDefault="004A3158" w:rsidP="004A3158">
      <w:pPr>
        <w:jc w:val="center"/>
        <w:rPr>
          <w:b/>
          <w:sz w:val="44"/>
          <w:szCs w:val="44"/>
        </w:rPr>
      </w:pPr>
    </w:p>
    <w:p w:rsidR="004A3158" w:rsidRDefault="004A3158" w:rsidP="004A3158">
      <w:pPr>
        <w:jc w:val="center"/>
        <w:rPr>
          <w:b/>
          <w:sz w:val="44"/>
          <w:szCs w:val="44"/>
        </w:rPr>
      </w:pPr>
    </w:p>
    <w:p w:rsidR="004A3158" w:rsidRDefault="004A3158" w:rsidP="004A3158">
      <w:pPr>
        <w:jc w:val="center"/>
        <w:rPr>
          <w:b/>
          <w:sz w:val="44"/>
          <w:szCs w:val="44"/>
        </w:rPr>
      </w:pPr>
    </w:p>
    <w:p w:rsidR="004A3158" w:rsidRPr="00082474" w:rsidRDefault="004A3158" w:rsidP="004A3158">
      <w:pPr>
        <w:jc w:val="center"/>
        <w:rPr>
          <w:b/>
          <w:sz w:val="48"/>
          <w:szCs w:val="48"/>
        </w:rPr>
      </w:pPr>
      <w:r w:rsidRPr="00082474">
        <w:rPr>
          <w:b/>
          <w:sz w:val="48"/>
          <w:szCs w:val="48"/>
        </w:rPr>
        <w:t>Картотека дидактических игр по экологии для детей среднего возраста.</w:t>
      </w:r>
    </w:p>
    <w:p w:rsidR="004A3158" w:rsidRPr="00082474" w:rsidRDefault="004A3158" w:rsidP="004A3158">
      <w:pPr>
        <w:rPr>
          <w:sz w:val="48"/>
          <w:szCs w:val="48"/>
        </w:rPr>
      </w:pPr>
    </w:p>
    <w:p w:rsidR="004A3158" w:rsidRPr="00082474" w:rsidRDefault="004A3158" w:rsidP="004A3158">
      <w:pPr>
        <w:rPr>
          <w:sz w:val="48"/>
          <w:szCs w:val="48"/>
        </w:rPr>
      </w:pPr>
    </w:p>
    <w:p w:rsidR="004A3158" w:rsidRPr="00082474" w:rsidRDefault="004A3158" w:rsidP="004A3158">
      <w:pPr>
        <w:rPr>
          <w:sz w:val="48"/>
          <w:szCs w:val="48"/>
        </w:rPr>
      </w:pPr>
    </w:p>
    <w:p w:rsidR="004A3158" w:rsidRPr="00082474" w:rsidRDefault="004A3158" w:rsidP="004A3158">
      <w:pPr>
        <w:rPr>
          <w:sz w:val="48"/>
          <w:szCs w:val="48"/>
        </w:rPr>
      </w:pPr>
    </w:p>
    <w:p w:rsidR="004A3158" w:rsidRDefault="004A3158" w:rsidP="004A3158">
      <w:pPr>
        <w:rPr>
          <w:sz w:val="32"/>
          <w:szCs w:val="32"/>
        </w:rPr>
      </w:pPr>
    </w:p>
    <w:p w:rsidR="004A3158" w:rsidRDefault="004A3158" w:rsidP="004A3158">
      <w:pPr>
        <w:rPr>
          <w:sz w:val="32"/>
          <w:szCs w:val="32"/>
        </w:rPr>
      </w:pPr>
    </w:p>
    <w:p w:rsidR="004A3158" w:rsidRDefault="004A3158" w:rsidP="004A3158">
      <w:pPr>
        <w:rPr>
          <w:sz w:val="32"/>
          <w:szCs w:val="32"/>
        </w:rPr>
      </w:pPr>
    </w:p>
    <w:p w:rsidR="004A3158" w:rsidRDefault="004A3158" w:rsidP="004A3158">
      <w:pPr>
        <w:rPr>
          <w:sz w:val="32"/>
          <w:szCs w:val="32"/>
        </w:rPr>
      </w:pPr>
    </w:p>
    <w:p w:rsidR="004A3158" w:rsidRDefault="004A3158" w:rsidP="004A3158">
      <w:pPr>
        <w:rPr>
          <w:sz w:val="32"/>
          <w:szCs w:val="32"/>
        </w:rPr>
      </w:pPr>
    </w:p>
    <w:p w:rsidR="004A3158" w:rsidRDefault="004A3158" w:rsidP="004A3158">
      <w:pPr>
        <w:tabs>
          <w:tab w:val="left" w:pos="6600"/>
        </w:tabs>
        <w:jc w:val="right"/>
        <w:rPr>
          <w:sz w:val="32"/>
          <w:szCs w:val="32"/>
        </w:rPr>
      </w:pPr>
      <w:r>
        <w:rPr>
          <w:sz w:val="32"/>
          <w:szCs w:val="32"/>
        </w:rPr>
        <w:t xml:space="preserve">Выполнила </w:t>
      </w:r>
      <w:r>
        <w:rPr>
          <w:sz w:val="32"/>
          <w:szCs w:val="32"/>
        </w:rPr>
        <w:t xml:space="preserve">     </w:t>
      </w:r>
      <w:r>
        <w:rPr>
          <w:sz w:val="32"/>
          <w:szCs w:val="32"/>
        </w:rPr>
        <w:t>воспитатель:</w:t>
      </w:r>
    </w:p>
    <w:p w:rsidR="004A3158" w:rsidRDefault="00F26937" w:rsidP="00F26937">
      <w:pPr>
        <w:tabs>
          <w:tab w:val="left" w:pos="6600"/>
        </w:tabs>
        <w:rPr>
          <w:sz w:val="32"/>
          <w:szCs w:val="32"/>
        </w:rPr>
      </w:pPr>
      <w:r>
        <w:rPr>
          <w:sz w:val="32"/>
          <w:szCs w:val="32"/>
        </w:rPr>
        <w:t xml:space="preserve">                                                                      </w:t>
      </w:r>
      <w:r w:rsidR="004A3158">
        <w:rPr>
          <w:sz w:val="32"/>
          <w:szCs w:val="32"/>
        </w:rPr>
        <w:t>Блажина С.А.</w:t>
      </w:r>
    </w:p>
    <w:p w:rsidR="004A3158" w:rsidRDefault="004A3158" w:rsidP="004A3158">
      <w:pPr>
        <w:jc w:val="right"/>
        <w:rPr>
          <w:sz w:val="32"/>
          <w:szCs w:val="32"/>
        </w:rPr>
      </w:pPr>
    </w:p>
    <w:p w:rsidR="004A3158" w:rsidRDefault="004A3158" w:rsidP="004A3158">
      <w:pPr>
        <w:rPr>
          <w:sz w:val="32"/>
          <w:szCs w:val="32"/>
        </w:rPr>
      </w:pPr>
    </w:p>
    <w:p w:rsidR="004A3158" w:rsidRDefault="004A3158" w:rsidP="004A3158">
      <w:pPr>
        <w:rPr>
          <w:sz w:val="32"/>
          <w:szCs w:val="32"/>
        </w:rPr>
      </w:pPr>
    </w:p>
    <w:p w:rsidR="004A3158" w:rsidRDefault="004A3158" w:rsidP="004A3158">
      <w:pPr>
        <w:rPr>
          <w:sz w:val="32"/>
          <w:szCs w:val="32"/>
        </w:rPr>
      </w:pPr>
    </w:p>
    <w:p w:rsidR="004A3158" w:rsidRDefault="004A3158" w:rsidP="004A3158">
      <w:pPr>
        <w:rPr>
          <w:sz w:val="32"/>
          <w:szCs w:val="32"/>
        </w:rPr>
      </w:pPr>
    </w:p>
    <w:p w:rsidR="004A3158" w:rsidRDefault="004A3158" w:rsidP="004A3158">
      <w:pPr>
        <w:rPr>
          <w:sz w:val="32"/>
          <w:szCs w:val="32"/>
        </w:rPr>
      </w:pPr>
    </w:p>
    <w:p w:rsidR="004A3158" w:rsidRDefault="004A3158" w:rsidP="004A3158">
      <w:pPr>
        <w:rPr>
          <w:sz w:val="32"/>
          <w:szCs w:val="32"/>
        </w:rPr>
      </w:pPr>
    </w:p>
    <w:p w:rsidR="004A3158" w:rsidRDefault="00E40065" w:rsidP="004A3158">
      <w:pPr>
        <w:jc w:val="center"/>
        <w:rPr>
          <w:sz w:val="32"/>
          <w:szCs w:val="32"/>
        </w:rPr>
      </w:pPr>
      <w:r>
        <w:rPr>
          <w:sz w:val="32"/>
          <w:szCs w:val="32"/>
        </w:rPr>
        <w:t>Рыбинск 2014г.</w:t>
      </w:r>
      <w:bookmarkStart w:id="0" w:name="_GoBack"/>
      <w:bookmarkEnd w:id="0"/>
    </w:p>
    <w:p w:rsidR="004A3158" w:rsidRDefault="004A3158" w:rsidP="004A3158">
      <w:pPr>
        <w:jc w:val="center"/>
        <w:rPr>
          <w:sz w:val="32"/>
          <w:szCs w:val="32"/>
        </w:rPr>
      </w:pPr>
    </w:p>
    <w:p w:rsidR="004A3158" w:rsidRPr="006849C4" w:rsidRDefault="004A3158" w:rsidP="004A3158">
      <w:pPr>
        <w:jc w:val="center"/>
        <w:rPr>
          <w:b/>
          <w:sz w:val="40"/>
          <w:szCs w:val="40"/>
        </w:rPr>
      </w:pPr>
      <w:r w:rsidRPr="006849C4">
        <w:rPr>
          <w:b/>
          <w:sz w:val="40"/>
          <w:szCs w:val="40"/>
        </w:rPr>
        <w:lastRenderedPageBreak/>
        <w:t>Дидактическая игра</w:t>
      </w:r>
    </w:p>
    <w:p w:rsidR="004A3158" w:rsidRPr="006849C4" w:rsidRDefault="004A3158" w:rsidP="004A3158">
      <w:pPr>
        <w:jc w:val="center"/>
        <w:rPr>
          <w:sz w:val="40"/>
          <w:szCs w:val="40"/>
        </w:rPr>
      </w:pPr>
      <w:r w:rsidRPr="006849C4">
        <w:rPr>
          <w:b/>
          <w:sz w:val="40"/>
          <w:szCs w:val="40"/>
        </w:rPr>
        <w:t>«Кто летает, прыгает, плавает»</w:t>
      </w:r>
    </w:p>
    <w:p w:rsidR="004A3158" w:rsidRDefault="004A3158" w:rsidP="004A3158">
      <w:pPr>
        <w:jc w:val="both"/>
        <w:rPr>
          <w:sz w:val="28"/>
          <w:szCs w:val="28"/>
        </w:rPr>
      </w:pPr>
      <w:r w:rsidRPr="006849C4">
        <w:rPr>
          <w:b/>
          <w:sz w:val="28"/>
          <w:szCs w:val="28"/>
          <w:u w:val="single"/>
        </w:rPr>
        <w:t>Цель</w:t>
      </w:r>
      <w:proofErr w:type="gramStart"/>
      <w:r>
        <w:rPr>
          <w:sz w:val="28"/>
          <w:szCs w:val="28"/>
        </w:rPr>
        <w:t xml:space="preserve">:, </w:t>
      </w:r>
      <w:proofErr w:type="gramEnd"/>
      <w:r>
        <w:rPr>
          <w:sz w:val="28"/>
          <w:szCs w:val="28"/>
        </w:rPr>
        <w:t>развитие умения детей классифицировать  способ</w:t>
      </w:r>
      <w:r w:rsidRPr="00F27CC7">
        <w:rPr>
          <w:sz w:val="28"/>
          <w:szCs w:val="28"/>
        </w:rPr>
        <w:t xml:space="preserve">ы </w:t>
      </w:r>
      <w:r>
        <w:rPr>
          <w:sz w:val="28"/>
          <w:szCs w:val="28"/>
        </w:rPr>
        <w:t xml:space="preserve"> передвижения животных. Развивать внимание, память.</w:t>
      </w:r>
    </w:p>
    <w:p w:rsidR="004A3158" w:rsidRDefault="004A3158" w:rsidP="004A3158">
      <w:pPr>
        <w:jc w:val="both"/>
        <w:rPr>
          <w:sz w:val="28"/>
          <w:szCs w:val="28"/>
        </w:rPr>
      </w:pPr>
      <w:r w:rsidRPr="006849C4">
        <w:rPr>
          <w:b/>
          <w:sz w:val="28"/>
          <w:szCs w:val="28"/>
          <w:u w:val="single"/>
        </w:rPr>
        <w:t>Подготовка к игре</w:t>
      </w:r>
      <w:r w:rsidRPr="00203738">
        <w:rPr>
          <w:sz w:val="28"/>
          <w:szCs w:val="28"/>
          <w:u w:val="single"/>
        </w:rPr>
        <w:t>:</w:t>
      </w:r>
      <w:r>
        <w:rPr>
          <w:sz w:val="28"/>
          <w:szCs w:val="28"/>
          <w:u w:val="single"/>
        </w:rPr>
        <w:t xml:space="preserve"> </w:t>
      </w:r>
      <w:r>
        <w:rPr>
          <w:sz w:val="28"/>
          <w:szCs w:val="28"/>
        </w:rPr>
        <w:t xml:space="preserve">педагог подбирает картинки с изображением знакомых детям животных, птиц, насекомых, пресмыкающихся, которые могут быть классифицированы по принципу «летает», «прыгает», «плавает». Изображение должно быть реалистичным, чётким, без лишних деталей. К игре должны быть приготовлены 3 цветных квадрата (круга, </w:t>
      </w:r>
      <w:proofErr w:type="gramStart"/>
      <w:r>
        <w:rPr>
          <w:sz w:val="28"/>
          <w:szCs w:val="28"/>
        </w:rPr>
        <w:t xml:space="preserve">треугольника) </w:t>
      </w:r>
      <w:proofErr w:type="gramEnd"/>
      <w:r>
        <w:rPr>
          <w:sz w:val="28"/>
          <w:szCs w:val="28"/>
        </w:rPr>
        <w:t>условные обозначения классификации: «летают» - зелёный,  «прыгают» - жёлтый, «плавают» - синий.</w:t>
      </w:r>
    </w:p>
    <w:p w:rsidR="004A3158" w:rsidRDefault="004A3158" w:rsidP="004A3158">
      <w:pPr>
        <w:jc w:val="both"/>
        <w:rPr>
          <w:sz w:val="28"/>
          <w:szCs w:val="28"/>
        </w:rPr>
      </w:pPr>
      <w:r>
        <w:rPr>
          <w:b/>
          <w:sz w:val="28"/>
          <w:szCs w:val="28"/>
          <w:u w:val="single"/>
        </w:rPr>
        <w:t>Ход игры</w:t>
      </w:r>
      <w:r w:rsidRPr="000320E9">
        <w:rPr>
          <w:sz w:val="28"/>
          <w:szCs w:val="28"/>
          <w:u w:val="single"/>
        </w:rPr>
        <w:t>:</w:t>
      </w:r>
      <w:r>
        <w:rPr>
          <w:sz w:val="28"/>
          <w:szCs w:val="28"/>
        </w:rPr>
        <w:t xml:space="preserve"> дети выбирают трёх звеньевых, которым воспитатель даёт по одному условному знаку, например, квадраты разного цвета (у кого квадрат дети не знают).  Всем остальным он раздаёт картинки с изображением животных. </w:t>
      </w:r>
      <w:proofErr w:type="gramStart"/>
      <w:r>
        <w:rPr>
          <w:sz w:val="28"/>
          <w:szCs w:val="28"/>
        </w:rPr>
        <w:t>По команде ведущего дети, у которых картинки с изображением тех, кто  «летает», собираются вокруг звеньевого, держащего, например, зелёный квадрат, с изображением тех,  кто прыгает, - вокруг звеньевого с жёлтым квадратом, тех, кто плавает, - вокруг звеньевого с синим квадратом.</w:t>
      </w:r>
      <w:proofErr w:type="gramEnd"/>
    </w:p>
    <w:p w:rsidR="004A3158" w:rsidRDefault="004A3158" w:rsidP="004A3158">
      <w:pPr>
        <w:jc w:val="both"/>
        <w:rPr>
          <w:sz w:val="28"/>
          <w:szCs w:val="28"/>
        </w:rPr>
      </w:pPr>
      <w:r w:rsidRPr="006849C4">
        <w:rPr>
          <w:b/>
          <w:sz w:val="28"/>
          <w:szCs w:val="28"/>
          <w:u w:val="single"/>
        </w:rPr>
        <w:t>Правила игры</w:t>
      </w:r>
      <w:r w:rsidRPr="0057508C">
        <w:rPr>
          <w:sz w:val="28"/>
          <w:szCs w:val="28"/>
          <w:u w:val="single"/>
        </w:rPr>
        <w:t>:</w:t>
      </w:r>
      <w:r>
        <w:rPr>
          <w:sz w:val="28"/>
          <w:szCs w:val="28"/>
        </w:rPr>
        <w:t xml:space="preserve"> дети не должны знать заранее, какого цвета квадрат у звеньевого. Звеньевой поднимает квадрат по команде ведущего.</w:t>
      </w:r>
    </w:p>
    <w:p w:rsidR="004A3158" w:rsidRDefault="004A3158" w:rsidP="004A3158">
      <w:pPr>
        <w:jc w:val="both"/>
        <w:rPr>
          <w:sz w:val="28"/>
          <w:szCs w:val="28"/>
        </w:rPr>
      </w:pPr>
    </w:p>
    <w:p w:rsidR="004A3158" w:rsidRDefault="004A3158" w:rsidP="004A3158">
      <w:pPr>
        <w:jc w:val="both"/>
        <w:rPr>
          <w:b/>
          <w:sz w:val="32"/>
          <w:szCs w:val="32"/>
        </w:rPr>
      </w:pPr>
    </w:p>
    <w:p w:rsidR="004A3158" w:rsidRPr="006849C4" w:rsidRDefault="004A3158" w:rsidP="004A3158">
      <w:pPr>
        <w:jc w:val="center"/>
        <w:rPr>
          <w:b/>
          <w:sz w:val="40"/>
          <w:szCs w:val="40"/>
        </w:rPr>
      </w:pPr>
      <w:r w:rsidRPr="006849C4">
        <w:rPr>
          <w:b/>
          <w:sz w:val="40"/>
          <w:szCs w:val="40"/>
        </w:rPr>
        <w:t>Дидактическая игра</w:t>
      </w:r>
    </w:p>
    <w:p w:rsidR="004A3158" w:rsidRPr="006849C4" w:rsidRDefault="004A3158" w:rsidP="004A3158">
      <w:pPr>
        <w:jc w:val="center"/>
        <w:rPr>
          <w:b/>
          <w:sz w:val="40"/>
          <w:szCs w:val="40"/>
        </w:rPr>
      </w:pPr>
      <w:r w:rsidRPr="006849C4">
        <w:rPr>
          <w:b/>
          <w:sz w:val="40"/>
          <w:szCs w:val="40"/>
        </w:rPr>
        <w:t>«Мои друзья»</w:t>
      </w:r>
    </w:p>
    <w:p w:rsidR="004A3158" w:rsidRDefault="004A3158" w:rsidP="004A3158">
      <w:pPr>
        <w:jc w:val="both"/>
        <w:rPr>
          <w:sz w:val="28"/>
          <w:szCs w:val="28"/>
        </w:rPr>
      </w:pPr>
      <w:r w:rsidRPr="006849C4">
        <w:rPr>
          <w:b/>
          <w:sz w:val="28"/>
          <w:szCs w:val="28"/>
          <w:u w:val="single"/>
        </w:rPr>
        <w:t>Цель:</w:t>
      </w:r>
      <w:r>
        <w:rPr>
          <w:sz w:val="28"/>
          <w:szCs w:val="28"/>
        </w:rPr>
        <w:t xml:space="preserve"> Закрепление  знаний детей о домашних животных (внешний вид, среда обитания, питание), Формирование гуманного отношения к ним.</w:t>
      </w:r>
    </w:p>
    <w:p w:rsidR="004A3158" w:rsidRDefault="004A3158" w:rsidP="004A3158">
      <w:pPr>
        <w:jc w:val="both"/>
        <w:rPr>
          <w:sz w:val="28"/>
          <w:szCs w:val="28"/>
        </w:rPr>
      </w:pPr>
      <w:r w:rsidRPr="006849C4">
        <w:rPr>
          <w:b/>
          <w:sz w:val="28"/>
          <w:szCs w:val="28"/>
          <w:u w:val="single"/>
        </w:rPr>
        <w:t>Игровое задание:</w:t>
      </w:r>
      <w:r>
        <w:rPr>
          <w:sz w:val="28"/>
          <w:szCs w:val="28"/>
        </w:rPr>
        <w:t xml:space="preserve"> накормить своих друзей – животных. </w:t>
      </w:r>
    </w:p>
    <w:p w:rsidR="004A3158" w:rsidRDefault="004A3158" w:rsidP="004A3158">
      <w:pPr>
        <w:jc w:val="both"/>
        <w:rPr>
          <w:sz w:val="28"/>
          <w:szCs w:val="28"/>
        </w:rPr>
      </w:pPr>
      <w:r w:rsidRPr="006849C4">
        <w:rPr>
          <w:b/>
          <w:sz w:val="28"/>
          <w:szCs w:val="28"/>
          <w:u w:val="single"/>
        </w:rPr>
        <w:t>Правила игры:</w:t>
      </w:r>
      <w:r w:rsidRPr="00F3304A">
        <w:rPr>
          <w:sz w:val="28"/>
          <w:szCs w:val="28"/>
          <w:u w:val="single"/>
        </w:rPr>
        <w:t xml:space="preserve"> </w:t>
      </w:r>
      <w:r>
        <w:rPr>
          <w:sz w:val="28"/>
          <w:szCs w:val="28"/>
        </w:rPr>
        <w:t>выбрать корм для определённого животного:</w:t>
      </w:r>
    </w:p>
    <w:p w:rsidR="004A3158" w:rsidRDefault="004A3158" w:rsidP="004A3158">
      <w:pPr>
        <w:jc w:val="both"/>
        <w:rPr>
          <w:sz w:val="28"/>
          <w:szCs w:val="28"/>
        </w:rPr>
      </w:pPr>
      <w:r w:rsidRPr="006849C4">
        <w:rPr>
          <w:b/>
          <w:sz w:val="28"/>
          <w:szCs w:val="28"/>
          <w:u w:val="single"/>
        </w:rPr>
        <w:t>Материал:</w:t>
      </w:r>
      <w:r>
        <w:rPr>
          <w:sz w:val="28"/>
          <w:szCs w:val="28"/>
        </w:rPr>
        <w:t xml:space="preserve"> игрушки или большие картины с изображением домашних животных, маленькие картинки, на которых нарисован различный корм.</w:t>
      </w:r>
    </w:p>
    <w:p w:rsidR="004A3158" w:rsidRDefault="004A3158" w:rsidP="004A3158">
      <w:pPr>
        <w:jc w:val="both"/>
        <w:rPr>
          <w:sz w:val="28"/>
          <w:szCs w:val="28"/>
        </w:rPr>
      </w:pPr>
      <w:r w:rsidRPr="006849C4">
        <w:rPr>
          <w:b/>
          <w:sz w:val="28"/>
          <w:szCs w:val="28"/>
          <w:u w:val="single"/>
        </w:rPr>
        <w:t>Ход игры:</w:t>
      </w:r>
      <w:r>
        <w:rPr>
          <w:sz w:val="28"/>
          <w:szCs w:val="28"/>
        </w:rPr>
        <w:t xml:space="preserve"> в начале игры прочитать детям стихотворение С. </w:t>
      </w:r>
      <w:proofErr w:type="spellStart"/>
      <w:r>
        <w:rPr>
          <w:sz w:val="28"/>
          <w:szCs w:val="28"/>
        </w:rPr>
        <w:t>Капутикян</w:t>
      </w:r>
      <w:proofErr w:type="spellEnd"/>
      <w:r>
        <w:rPr>
          <w:sz w:val="28"/>
          <w:szCs w:val="28"/>
        </w:rPr>
        <w:t xml:space="preserve"> «Маша обедает». Игрушки или картины расставить, но так, чтобы изображённый на них корм не подходил животному. Выступая в роли разных животных попросить детей накормить их. Попробуйте вместе с детьми подражать голосам животных. Предложить детям задуматься «Почему животные, хотя и </w:t>
      </w:r>
      <w:proofErr w:type="gramStart"/>
      <w:r>
        <w:rPr>
          <w:sz w:val="28"/>
          <w:szCs w:val="28"/>
        </w:rPr>
        <w:t>голодны</w:t>
      </w:r>
      <w:proofErr w:type="gramEnd"/>
      <w:r>
        <w:rPr>
          <w:sz w:val="28"/>
          <w:szCs w:val="28"/>
        </w:rPr>
        <w:t xml:space="preserve"> не едят?. Попросить детей помочь накормить животных. Если картинки подобрать правильно, животные выразят удовольствие или неудовольствие (ребёнок выступает от имени животного). При этом дети должны имитировать звуки, которые издают то или иное животное.</w:t>
      </w:r>
    </w:p>
    <w:p w:rsidR="004A3158" w:rsidRDefault="004A3158" w:rsidP="004A3158">
      <w:pPr>
        <w:jc w:val="both"/>
        <w:rPr>
          <w:sz w:val="28"/>
          <w:szCs w:val="28"/>
        </w:rPr>
      </w:pPr>
      <w:r w:rsidRPr="006849C4">
        <w:rPr>
          <w:b/>
          <w:sz w:val="28"/>
          <w:szCs w:val="28"/>
          <w:u w:val="single"/>
        </w:rPr>
        <w:t>Вариант</w:t>
      </w:r>
      <w:r>
        <w:rPr>
          <w:b/>
          <w:sz w:val="28"/>
          <w:szCs w:val="28"/>
          <w:u w:val="single"/>
        </w:rPr>
        <w:t xml:space="preserve"> </w:t>
      </w:r>
      <w:r>
        <w:rPr>
          <w:b/>
          <w:sz w:val="28"/>
          <w:szCs w:val="28"/>
          <w:u w:val="single"/>
          <w:lang w:val="en-US"/>
        </w:rPr>
        <w:t>I</w:t>
      </w:r>
      <w:r w:rsidRPr="00F3304A">
        <w:rPr>
          <w:sz w:val="28"/>
          <w:szCs w:val="28"/>
          <w:u w:val="single"/>
        </w:rPr>
        <w:t>:</w:t>
      </w:r>
      <w:r>
        <w:rPr>
          <w:sz w:val="28"/>
          <w:szCs w:val="28"/>
          <w:u w:val="single"/>
        </w:rPr>
        <w:t xml:space="preserve"> </w:t>
      </w:r>
      <w:r>
        <w:rPr>
          <w:sz w:val="28"/>
          <w:szCs w:val="28"/>
        </w:rPr>
        <w:t xml:space="preserve"> дети делятся на группы, у каждого картинка с изображением животного. На столе картинки с изображением корма.  Дети поочерёдно </w:t>
      </w:r>
      <w:r>
        <w:rPr>
          <w:sz w:val="28"/>
          <w:szCs w:val="28"/>
        </w:rPr>
        <w:lastRenderedPageBreak/>
        <w:t>берут их и предлагают своим животным. Выигрывает тот, кто  правильно подберёт корм.</w:t>
      </w:r>
    </w:p>
    <w:p w:rsidR="004A3158" w:rsidRPr="0085495A" w:rsidRDefault="004A3158" w:rsidP="004A3158">
      <w:pPr>
        <w:jc w:val="both"/>
        <w:rPr>
          <w:b/>
          <w:sz w:val="28"/>
          <w:szCs w:val="28"/>
        </w:rPr>
      </w:pPr>
      <w:r>
        <w:rPr>
          <w:b/>
          <w:sz w:val="28"/>
          <w:szCs w:val="28"/>
        </w:rPr>
        <w:t>Например: меню для белки</w:t>
      </w:r>
    </w:p>
    <w:p w:rsidR="004A3158" w:rsidRPr="0085495A" w:rsidRDefault="004A3158" w:rsidP="004A3158">
      <w:pPr>
        <w:jc w:val="both"/>
        <w:rPr>
          <w:sz w:val="28"/>
          <w:szCs w:val="28"/>
        </w:rPr>
      </w:pPr>
      <w:r w:rsidRPr="0085495A">
        <w:rPr>
          <w:sz w:val="28"/>
          <w:szCs w:val="28"/>
        </w:rPr>
        <w:t>Завтрак - стакан березового сока и каша из молотых желудей;</w:t>
      </w:r>
    </w:p>
    <w:p w:rsidR="004A3158" w:rsidRPr="0085495A" w:rsidRDefault="004A3158" w:rsidP="004A3158">
      <w:pPr>
        <w:jc w:val="both"/>
        <w:rPr>
          <w:sz w:val="28"/>
          <w:szCs w:val="28"/>
        </w:rPr>
      </w:pPr>
      <w:r w:rsidRPr="0085495A">
        <w:rPr>
          <w:sz w:val="28"/>
          <w:szCs w:val="28"/>
        </w:rPr>
        <w:t>Обед - грибной суп с листьями крапивы, котлеты из лесных орехов и компот из черники;</w:t>
      </w:r>
    </w:p>
    <w:p w:rsidR="004A3158" w:rsidRPr="0085495A" w:rsidRDefault="004A3158" w:rsidP="004A3158">
      <w:pPr>
        <w:jc w:val="both"/>
        <w:rPr>
          <w:sz w:val="28"/>
          <w:szCs w:val="28"/>
        </w:rPr>
      </w:pPr>
      <w:r w:rsidRPr="0085495A">
        <w:rPr>
          <w:sz w:val="28"/>
          <w:szCs w:val="28"/>
        </w:rPr>
        <w:t>Ужин - творог из орехово-грибной пасты и чай из зверобоя и мяты.</w:t>
      </w:r>
    </w:p>
    <w:p w:rsidR="004A3158" w:rsidRPr="0085495A" w:rsidRDefault="004A3158" w:rsidP="004A3158">
      <w:pPr>
        <w:jc w:val="both"/>
        <w:rPr>
          <w:sz w:val="28"/>
          <w:szCs w:val="28"/>
        </w:rPr>
      </w:pPr>
      <w:r w:rsidRPr="0085495A">
        <w:rPr>
          <w:sz w:val="28"/>
          <w:szCs w:val="28"/>
        </w:rPr>
        <w:t>Все меню детей склеиваются в книгу: “Лесные рецепты”.</w:t>
      </w:r>
    </w:p>
    <w:p w:rsidR="004A3158" w:rsidRPr="0085495A" w:rsidRDefault="004A3158" w:rsidP="004A3158">
      <w:pPr>
        <w:jc w:val="both"/>
        <w:rPr>
          <w:sz w:val="28"/>
          <w:szCs w:val="28"/>
        </w:rPr>
      </w:pPr>
    </w:p>
    <w:p w:rsidR="004A3158" w:rsidRDefault="004A3158" w:rsidP="004A3158">
      <w:pPr>
        <w:jc w:val="both"/>
        <w:rPr>
          <w:sz w:val="28"/>
          <w:szCs w:val="28"/>
        </w:rPr>
      </w:pPr>
      <w:r w:rsidRPr="0085495A">
        <w:rPr>
          <w:sz w:val="28"/>
          <w:szCs w:val="28"/>
        </w:rPr>
        <w:t>Делим детей на несколько групп и раздаем каждой группе карточки с названиями разных животных или птиц. Предлагаем детям написать меню завтрака, обеда и ужина для своего животного или птицы из даров леса, поля, луга и т.д.</w:t>
      </w:r>
    </w:p>
    <w:p w:rsidR="004A3158" w:rsidRDefault="004A3158" w:rsidP="004A3158">
      <w:pPr>
        <w:jc w:val="both"/>
        <w:rPr>
          <w:sz w:val="28"/>
          <w:szCs w:val="28"/>
        </w:rPr>
      </w:pPr>
    </w:p>
    <w:p w:rsidR="004A3158" w:rsidRDefault="004A3158" w:rsidP="004A3158">
      <w:pPr>
        <w:jc w:val="both"/>
        <w:rPr>
          <w:sz w:val="28"/>
          <w:szCs w:val="28"/>
        </w:rPr>
      </w:pPr>
    </w:p>
    <w:p w:rsidR="004A3158" w:rsidRDefault="004A3158" w:rsidP="004A3158">
      <w:pPr>
        <w:jc w:val="both"/>
        <w:rPr>
          <w:sz w:val="28"/>
          <w:szCs w:val="28"/>
        </w:rPr>
      </w:pPr>
    </w:p>
    <w:p w:rsidR="004A3158" w:rsidRPr="006849C4" w:rsidRDefault="004A3158" w:rsidP="004A3158">
      <w:pPr>
        <w:jc w:val="center"/>
        <w:rPr>
          <w:b/>
          <w:sz w:val="40"/>
          <w:szCs w:val="40"/>
        </w:rPr>
      </w:pPr>
      <w:r w:rsidRPr="006849C4">
        <w:rPr>
          <w:b/>
          <w:sz w:val="40"/>
          <w:szCs w:val="40"/>
        </w:rPr>
        <w:t>Дидактическая игра</w:t>
      </w:r>
    </w:p>
    <w:p w:rsidR="004A3158" w:rsidRPr="006849C4" w:rsidRDefault="004A3158" w:rsidP="004A3158">
      <w:pPr>
        <w:jc w:val="center"/>
        <w:rPr>
          <w:b/>
          <w:sz w:val="40"/>
          <w:szCs w:val="40"/>
        </w:rPr>
      </w:pPr>
      <w:r w:rsidRPr="006849C4">
        <w:rPr>
          <w:b/>
          <w:sz w:val="40"/>
          <w:szCs w:val="40"/>
        </w:rPr>
        <w:t>«Знаешь ли ты...»</w:t>
      </w:r>
    </w:p>
    <w:p w:rsidR="004A3158" w:rsidRDefault="004A3158" w:rsidP="004A3158">
      <w:pPr>
        <w:jc w:val="center"/>
        <w:rPr>
          <w:b/>
          <w:sz w:val="32"/>
          <w:szCs w:val="32"/>
        </w:rPr>
      </w:pPr>
    </w:p>
    <w:p w:rsidR="004A3158" w:rsidRDefault="004A3158" w:rsidP="004A3158">
      <w:pPr>
        <w:jc w:val="both"/>
        <w:rPr>
          <w:sz w:val="28"/>
          <w:szCs w:val="28"/>
        </w:rPr>
      </w:pPr>
      <w:r w:rsidRPr="008877A7">
        <w:rPr>
          <w:b/>
          <w:sz w:val="28"/>
          <w:szCs w:val="28"/>
          <w:u w:val="single"/>
        </w:rPr>
        <w:t>Цель</w:t>
      </w:r>
      <w:r w:rsidRPr="003C5583">
        <w:rPr>
          <w:sz w:val="28"/>
          <w:szCs w:val="28"/>
          <w:u w:val="single"/>
        </w:rPr>
        <w:t>:</w:t>
      </w:r>
      <w:r>
        <w:rPr>
          <w:sz w:val="28"/>
          <w:szCs w:val="28"/>
        </w:rPr>
        <w:t xml:space="preserve"> Закрепление знаний моделей, умение принимать участие в совместных играх. Обогащение  словаря детей названиями животных. </w:t>
      </w:r>
    </w:p>
    <w:p w:rsidR="004A3158" w:rsidRDefault="004A3158" w:rsidP="004A3158">
      <w:pPr>
        <w:jc w:val="both"/>
        <w:rPr>
          <w:sz w:val="28"/>
          <w:szCs w:val="28"/>
        </w:rPr>
      </w:pPr>
      <w:r w:rsidRPr="008877A7">
        <w:rPr>
          <w:b/>
          <w:sz w:val="28"/>
          <w:szCs w:val="28"/>
          <w:u w:val="single"/>
        </w:rPr>
        <w:t>Материал</w:t>
      </w:r>
      <w:r w:rsidRPr="003C5583">
        <w:rPr>
          <w:sz w:val="28"/>
          <w:szCs w:val="28"/>
          <w:u w:val="single"/>
        </w:rPr>
        <w:t>:</w:t>
      </w:r>
      <w:r>
        <w:rPr>
          <w:sz w:val="28"/>
          <w:szCs w:val="28"/>
        </w:rPr>
        <w:t xml:space="preserve"> фишки, карточки.</w:t>
      </w:r>
    </w:p>
    <w:p w:rsidR="004A3158" w:rsidRDefault="004A3158" w:rsidP="004A3158">
      <w:pPr>
        <w:jc w:val="both"/>
        <w:rPr>
          <w:sz w:val="28"/>
          <w:szCs w:val="28"/>
        </w:rPr>
      </w:pPr>
      <w:r w:rsidRPr="008877A7">
        <w:rPr>
          <w:b/>
          <w:sz w:val="28"/>
          <w:szCs w:val="28"/>
          <w:u w:val="single"/>
        </w:rPr>
        <w:t>Ход игры</w:t>
      </w:r>
      <w:r w:rsidRPr="003C5583">
        <w:rPr>
          <w:sz w:val="28"/>
          <w:szCs w:val="28"/>
          <w:u w:val="single"/>
        </w:rPr>
        <w:t xml:space="preserve">: </w:t>
      </w:r>
      <w:r>
        <w:rPr>
          <w:sz w:val="28"/>
          <w:szCs w:val="28"/>
        </w:rPr>
        <w:t xml:space="preserve">приготавливаются фишки, раскладываются по три карточки на каждого ребёнка. Первый ряд – звери, второй ряд – птицы, третий ряд рыбы, четвёртый ряд – насекомые. </w:t>
      </w:r>
    </w:p>
    <w:p w:rsidR="004A3158" w:rsidRDefault="004A3158" w:rsidP="004A3158">
      <w:pPr>
        <w:jc w:val="both"/>
        <w:rPr>
          <w:sz w:val="28"/>
          <w:szCs w:val="28"/>
        </w:rPr>
      </w:pPr>
      <w:r>
        <w:rPr>
          <w:sz w:val="28"/>
          <w:szCs w:val="28"/>
        </w:rPr>
        <w:t xml:space="preserve">Дети поочерёдно называют сначала зверей, затем птиц, и т.д. и выкладывают при правильном ответе фишку в ряд. Выигрывает </w:t>
      </w:r>
      <w:proofErr w:type="gramStart"/>
      <w:r>
        <w:rPr>
          <w:sz w:val="28"/>
          <w:szCs w:val="28"/>
        </w:rPr>
        <w:t>набравший</w:t>
      </w:r>
      <w:proofErr w:type="gramEnd"/>
      <w:r>
        <w:rPr>
          <w:sz w:val="28"/>
          <w:szCs w:val="28"/>
        </w:rPr>
        <w:t xml:space="preserve"> наибольшее количество фишек.</w:t>
      </w:r>
    </w:p>
    <w:p w:rsidR="004A3158" w:rsidRPr="0085495A" w:rsidRDefault="004A3158" w:rsidP="004A3158">
      <w:pPr>
        <w:jc w:val="center"/>
        <w:rPr>
          <w:b/>
          <w:sz w:val="40"/>
          <w:szCs w:val="40"/>
        </w:rPr>
      </w:pPr>
      <w:r>
        <w:rPr>
          <w:b/>
          <w:sz w:val="40"/>
          <w:szCs w:val="40"/>
        </w:rPr>
        <w:t>Дидактическая игра</w:t>
      </w:r>
    </w:p>
    <w:p w:rsidR="004A3158" w:rsidRPr="0085495A" w:rsidRDefault="004A3158" w:rsidP="004A3158">
      <w:pPr>
        <w:jc w:val="center"/>
        <w:rPr>
          <w:b/>
          <w:iCs/>
          <w:sz w:val="40"/>
          <w:szCs w:val="40"/>
        </w:rPr>
      </w:pPr>
      <w:r w:rsidRPr="0085495A">
        <w:rPr>
          <w:b/>
          <w:iCs/>
          <w:sz w:val="40"/>
          <w:szCs w:val="40"/>
        </w:rPr>
        <w:t>«Летает, плавает, бегает»</w:t>
      </w:r>
    </w:p>
    <w:p w:rsidR="004A3158" w:rsidRPr="00967F2E" w:rsidRDefault="004A3158" w:rsidP="004A3158">
      <w:pPr>
        <w:spacing w:before="100" w:beforeAutospacing="1"/>
        <w:jc w:val="both"/>
        <w:rPr>
          <w:iCs/>
          <w:sz w:val="28"/>
          <w:szCs w:val="28"/>
        </w:rPr>
      </w:pPr>
      <w:r w:rsidRPr="008877A7">
        <w:rPr>
          <w:b/>
          <w:iCs/>
          <w:sz w:val="28"/>
          <w:szCs w:val="28"/>
          <w:u w:val="single"/>
        </w:rPr>
        <w:t>Цель:</w:t>
      </w:r>
      <w:r w:rsidRPr="00967F2E">
        <w:rPr>
          <w:iCs/>
          <w:sz w:val="28"/>
          <w:szCs w:val="28"/>
        </w:rPr>
        <w:t xml:space="preserve"> Закрепление знаний об объект</w:t>
      </w:r>
      <w:r>
        <w:rPr>
          <w:iCs/>
          <w:sz w:val="28"/>
          <w:szCs w:val="28"/>
        </w:rPr>
        <w:t>ах</w:t>
      </w:r>
      <w:r w:rsidRPr="00967F2E">
        <w:rPr>
          <w:iCs/>
          <w:sz w:val="28"/>
          <w:szCs w:val="28"/>
        </w:rPr>
        <w:t xml:space="preserve"> живой природы</w:t>
      </w:r>
      <w:r>
        <w:rPr>
          <w:iCs/>
          <w:sz w:val="28"/>
          <w:szCs w:val="28"/>
        </w:rPr>
        <w:t>.</w:t>
      </w:r>
    </w:p>
    <w:p w:rsidR="004A3158" w:rsidRDefault="004A3158" w:rsidP="004A3158">
      <w:pPr>
        <w:jc w:val="both"/>
        <w:rPr>
          <w:sz w:val="28"/>
          <w:szCs w:val="28"/>
        </w:rPr>
      </w:pPr>
      <w:r w:rsidRPr="008877A7">
        <w:rPr>
          <w:b/>
          <w:sz w:val="28"/>
          <w:szCs w:val="28"/>
          <w:u w:val="single"/>
        </w:rPr>
        <w:t>Материал</w:t>
      </w:r>
      <w:r w:rsidRPr="008877A7">
        <w:rPr>
          <w:b/>
          <w:sz w:val="28"/>
          <w:szCs w:val="28"/>
        </w:rPr>
        <w:t>:</w:t>
      </w:r>
      <w:r w:rsidRPr="00967F2E">
        <w:rPr>
          <w:sz w:val="28"/>
          <w:szCs w:val="28"/>
        </w:rPr>
        <w:t xml:space="preserve"> Карточки с изображением птиц, рыб, животных</w:t>
      </w:r>
      <w:r>
        <w:rPr>
          <w:sz w:val="28"/>
          <w:szCs w:val="28"/>
        </w:rPr>
        <w:t>.</w:t>
      </w:r>
    </w:p>
    <w:p w:rsidR="004A3158" w:rsidRDefault="004A3158" w:rsidP="004A3158">
      <w:pPr>
        <w:jc w:val="both"/>
        <w:rPr>
          <w:sz w:val="28"/>
          <w:szCs w:val="28"/>
        </w:rPr>
      </w:pPr>
      <w:r w:rsidRPr="008877A7">
        <w:rPr>
          <w:b/>
          <w:sz w:val="28"/>
          <w:szCs w:val="28"/>
          <w:u w:val="single"/>
        </w:rPr>
        <w:t>Ход игры</w:t>
      </w:r>
      <w:r w:rsidRPr="008877A7">
        <w:rPr>
          <w:b/>
          <w:sz w:val="28"/>
          <w:szCs w:val="28"/>
        </w:rPr>
        <w:t>:</w:t>
      </w:r>
      <w:r>
        <w:rPr>
          <w:sz w:val="28"/>
          <w:szCs w:val="28"/>
        </w:rPr>
        <w:t xml:space="preserve"> </w:t>
      </w:r>
      <w:r w:rsidRPr="00646C3A">
        <w:rPr>
          <w:sz w:val="28"/>
          <w:szCs w:val="28"/>
        </w:rPr>
        <w:t>Воспитатель показывает или называет детям объект живой природы. Дети должны изобразить способ передви</w:t>
      </w:r>
      <w:r>
        <w:rPr>
          <w:sz w:val="28"/>
          <w:szCs w:val="28"/>
        </w:rPr>
        <w:t>жения этого объекта. Например: П</w:t>
      </w:r>
      <w:r w:rsidRPr="00646C3A">
        <w:rPr>
          <w:sz w:val="28"/>
          <w:szCs w:val="28"/>
        </w:rPr>
        <w:t>ри слове «зайчик»</w:t>
      </w:r>
      <w:r>
        <w:rPr>
          <w:sz w:val="28"/>
          <w:szCs w:val="28"/>
        </w:rPr>
        <w:t>-</w:t>
      </w:r>
      <w:r w:rsidRPr="00646C3A">
        <w:rPr>
          <w:sz w:val="28"/>
          <w:szCs w:val="28"/>
        </w:rPr>
        <w:t xml:space="preserve"> дети начинаю</w:t>
      </w:r>
      <w:r>
        <w:rPr>
          <w:sz w:val="28"/>
          <w:szCs w:val="28"/>
        </w:rPr>
        <w:t>т бежать (или прыгать) на месте.</w:t>
      </w:r>
      <w:r w:rsidRPr="00646C3A">
        <w:rPr>
          <w:sz w:val="28"/>
          <w:szCs w:val="28"/>
        </w:rPr>
        <w:t xml:space="preserve"> </w:t>
      </w:r>
      <w:r>
        <w:rPr>
          <w:sz w:val="28"/>
          <w:szCs w:val="28"/>
        </w:rPr>
        <w:t>П</w:t>
      </w:r>
      <w:r w:rsidRPr="00646C3A">
        <w:rPr>
          <w:sz w:val="28"/>
          <w:szCs w:val="28"/>
        </w:rPr>
        <w:t>ри слове</w:t>
      </w:r>
      <w:r>
        <w:rPr>
          <w:sz w:val="28"/>
          <w:szCs w:val="28"/>
        </w:rPr>
        <w:t xml:space="preserve"> </w:t>
      </w:r>
      <w:r w:rsidRPr="00646C3A">
        <w:rPr>
          <w:sz w:val="28"/>
          <w:szCs w:val="28"/>
        </w:rPr>
        <w:t xml:space="preserve"> «кар</w:t>
      </w:r>
      <w:r>
        <w:rPr>
          <w:sz w:val="28"/>
          <w:szCs w:val="28"/>
        </w:rPr>
        <w:t xml:space="preserve">ась» - имитируют плывущую рыбу, а </w:t>
      </w:r>
      <w:r w:rsidRPr="00646C3A">
        <w:rPr>
          <w:sz w:val="28"/>
          <w:szCs w:val="28"/>
        </w:rPr>
        <w:t>при слове «воробей» - изображают полёт птицы.</w:t>
      </w:r>
    </w:p>
    <w:p w:rsidR="004A3158" w:rsidRDefault="004A3158" w:rsidP="004A3158">
      <w:pPr>
        <w:jc w:val="both"/>
        <w:rPr>
          <w:sz w:val="28"/>
          <w:szCs w:val="28"/>
        </w:rPr>
      </w:pPr>
    </w:p>
    <w:p w:rsidR="004A3158" w:rsidRPr="0085495A" w:rsidRDefault="004A3158" w:rsidP="004A3158">
      <w:pPr>
        <w:jc w:val="both"/>
        <w:rPr>
          <w:sz w:val="28"/>
          <w:szCs w:val="28"/>
        </w:rPr>
      </w:pPr>
    </w:p>
    <w:p w:rsidR="004A3158" w:rsidRPr="00ED718F" w:rsidRDefault="004A3158" w:rsidP="004A3158">
      <w:pPr>
        <w:jc w:val="center"/>
        <w:rPr>
          <w:b/>
          <w:sz w:val="40"/>
          <w:szCs w:val="40"/>
        </w:rPr>
      </w:pPr>
      <w:r>
        <w:rPr>
          <w:b/>
          <w:sz w:val="40"/>
          <w:szCs w:val="40"/>
        </w:rPr>
        <w:t>Дидактическая игра</w:t>
      </w:r>
    </w:p>
    <w:p w:rsidR="004A3158" w:rsidRPr="0085495A" w:rsidRDefault="004A3158" w:rsidP="004A3158">
      <w:pPr>
        <w:jc w:val="center"/>
        <w:rPr>
          <w:b/>
          <w:sz w:val="40"/>
          <w:szCs w:val="40"/>
        </w:rPr>
      </w:pPr>
      <w:r w:rsidRPr="0085495A">
        <w:rPr>
          <w:b/>
          <w:sz w:val="40"/>
          <w:szCs w:val="40"/>
        </w:rPr>
        <w:t xml:space="preserve"> «Береги природу»</w:t>
      </w:r>
    </w:p>
    <w:p w:rsidR="004A3158" w:rsidRPr="008877A7" w:rsidRDefault="004A3158" w:rsidP="004A3158">
      <w:pPr>
        <w:jc w:val="both"/>
        <w:rPr>
          <w:sz w:val="28"/>
          <w:szCs w:val="28"/>
        </w:rPr>
      </w:pPr>
      <w:r w:rsidRPr="008877A7">
        <w:rPr>
          <w:b/>
          <w:sz w:val="28"/>
          <w:szCs w:val="28"/>
          <w:u w:val="single"/>
        </w:rPr>
        <w:lastRenderedPageBreak/>
        <w:t>Цель:</w:t>
      </w:r>
      <w:r w:rsidRPr="008877A7">
        <w:rPr>
          <w:sz w:val="28"/>
          <w:szCs w:val="28"/>
        </w:rPr>
        <w:t xml:space="preserve"> </w:t>
      </w:r>
      <w:r>
        <w:rPr>
          <w:sz w:val="28"/>
          <w:szCs w:val="28"/>
        </w:rPr>
        <w:t xml:space="preserve">Формирование </w:t>
      </w:r>
      <w:r w:rsidRPr="008877A7">
        <w:rPr>
          <w:sz w:val="28"/>
          <w:szCs w:val="28"/>
        </w:rPr>
        <w:t>знаний детей о взаимосвязях</w:t>
      </w:r>
      <w:r w:rsidRPr="008877A7">
        <w:t xml:space="preserve"> </w:t>
      </w:r>
      <w:r w:rsidRPr="008877A7">
        <w:rPr>
          <w:sz w:val="28"/>
          <w:szCs w:val="28"/>
        </w:rPr>
        <w:t>живых и не</w:t>
      </w:r>
      <w:r>
        <w:rPr>
          <w:sz w:val="28"/>
          <w:szCs w:val="28"/>
        </w:rPr>
        <w:t xml:space="preserve"> </w:t>
      </w:r>
      <w:r w:rsidRPr="008877A7">
        <w:rPr>
          <w:sz w:val="28"/>
          <w:szCs w:val="28"/>
        </w:rPr>
        <w:t>живых объектах</w:t>
      </w:r>
      <w:r>
        <w:rPr>
          <w:sz w:val="28"/>
          <w:szCs w:val="28"/>
        </w:rPr>
        <w:t xml:space="preserve"> природы. Умение составлять логические цепочки.</w:t>
      </w:r>
    </w:p>
    <w:p w:rsidR="004A3158" w:rsidRDefault="004A3158" w:rsidP="004A3158">
      <w:pPr>
        <w:jc w:val="both"/>
        <w:rPr>
          <w:sz w:val="28"/>
          <w:szCs w:val="28"/>
        </w:rPr>
      </w:pPr>
      <w:r w:rsidRPr="008877A7">
        <w:rPr>
          <w:b/>
          <w:sz w:val="28"/>
          <w:szCs w:val="28"/>
          <w:u w:val="single"/>
        </w:rPr>
        <w:t>Материал</w:t>
      </w:r>
      <w:r w:rsidRPr="00967F2E">
        <w:rPr>
          <w:sz w:val="28"/>
          <w:szCs w:val="28"/>
        </w:rPr>
        <w:t>: Карточки с изображением растений, птиц, зверей, человека, солнца, воды.</w:t>
      </w:r>
    </w:p>
    <w:p w:rsidR="004A3158" w:rsidRDefault="004A3158" w:rsidP="004A3158">
      <w:pPr>
        <w:jc w:val="both"/>
        <w:rPr>
          <w:sz w:val="28"/>
          <w:szCs w:val="28"/>
        </w:rPr>
      </w:pPr>
      <w:r w:rsidRPr="008877A7">
        <w:rPr>
          <w:b/>
          <w:sz w:val="28"/>
          <w:szCs w:val="28"/>
          <w:u w:val="single"/>
        </w:rPr>
        <w:t>Ход игры:</w:t>
      </w:r>
      <w:r>
        <w:rPr>
          <w:sz w:val="28"/>
          <w:szCs w:val="28"/>
          <w:u w:val="single"/>
        </w:rPr>
        <w:t xml:space="preserve"> </w:t>
      </w:r>
      <w:r w:rsidRPr="00967F2E">
        <w:rPr>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4A3158" w:rsidRDefault="004A3158" w:rsidP="004A3158">
      <w:pPr>
        <w:jc w:val="both"/>
        <w:rPr>
          <w:sz w:val="28"/>
          <w:szCs w:val="28"/>
        </w:rPr>
      </w:pPr>
    </w:p>
    <w:p w:rsidR="004A3158" w:rsidRPr="00ED718F" w:rsidRDefault="004A3158" w:rsidP="004A3158">
      <w:pPr>
        <w:jc w:val="center"/>
        <w:rPr>
          <w:b/>
          <w:sz w:val="40"/>
          <w:szCs w:val="40"/>
        </w:rPr>
      </w:pPr>
      <w:r w:rsidRPr="00ED718F">
        <w:rPr>
          <w:b/>
          <w:sz w:val="40"/>
          <w:szCs w:val="40"/>
        </w:rPr>
        <w:t>Дидактическая игра</w:t>
      </w:r>
    </w:p>
    <w:p w:rsidR="004A3158" w:rsidRPr="00ED718F" w:rsidRDefault="004A3158" w:rsidP="004A3158">
      <w:pPr>
        <w:spacing w:before="100" w:beforeAutospacing="1" w:after="100" w:afterAutospacing="1"/>
        <w:jc w:val="center"/>
        <w:rPr>
          <w:b/>
          <w:iCs/>
          <w:sz w:val="40"/>
          <w:szCs w:val="40"/>
        </w:rPr>
      </w:pPr>
      <w:r w:rsidRPr="00ED718F">
        <w:rPr>
          <w:b/>
          <w:iCs/>
          <w:sz w:val="40"/>
          <w:szCs w:val="40"/>
        </w:rPr>
        <w:t xml:space="preserve"> «Живая или не живая природа»</w:t>
      </w:r>
    </w:p>
    <w:p w:rsidR="004A3158" w:rsidRPr="00D95F60" w:rsidRDefault="004A3158" w:rsidP="004A3158">
      <w:pPr>
        <w:jc w:val="both"/>
        <w:rPr>
          <w:iCs/>
          <w:sz w:val="28"/>
          <w:szCs w:val="28"/>
        </w:rPr>
      </w:pPr>
      <w:r w:rsidRPr="008877A7">
        <w:rPr>
          <w:b/>
          <w:iCs/>
          <w:sz w:val="28"/>
          <w:szCs w:val="28"/>
          <w:u w:val="single"/>
        </w:rPr>
        <w:t>Цель:</w:t>
      </w:r>
      <w:r w:rsidRPr="00D95F60">
        <w:rPr>
          <w:b/>
          <w:iCs/>
          <w:sz w:val="28"/>
          <w:szCs w:val="28"/>
        </w:rPr>
        <w:t xml:space="preserve"> </w:t>
      </w:r>
      <w:r>
        <w:rPr>
          <w:iCs/>
          <w:sz w:val="28"/>
          <w:szCs w:val="28"/>
        </w:rPr>
        <w:t>Закрепление представлений</w:t>
      </w:r>
      <w:r w:rsidRPr="00D95F60">
        <w:rPr>
          <w:iCs/>
          <w:sz w:val="28"/>
          <w:szCs w:val="28"/>
        </w:rPr>
        <w:t xml:space="preserve"> детей об объектах неживой и живой природы</w:t>
      </w:r>
      <w:r>
        <w:rPr>
          <w:iCs/>
          <w:sz w:val="28"/>
          <w:szCs w:val="28"/>
        </w:rPr>
        <w:t>.</w:t>
      </w:r>
    </w:p>
    <w:p w:rsidR="004A3158" w:rsidRPr="00D95F60" w:rsidRDefault="004A3158" w:rsidP="004A3158">
      <w:pPr>
        <w:jc w:val="both"/>
        <w:rPr>
          <w:b/>
          <w:iCs/>
          <w:sz w:val="28"/>
          <w:szCs w:val="28"/>
        </w:rPr>
      </w:pPr>
      <w:r w:rsidRPr="008877A7">
        <w:rPr>
          <w:b/>
          <w:iCs/>
          <w:sz w:val="28"/>
          <w:szCs w:val="28"/>
          <w:u w:val="single"/>
        </w:rPr>
        <w:t>Материал:</w:t>
      </w:r>
      <w:r w:rsidRPr="00D95F60">
        <w:rPr>
          <w:sz w:val="28"/>
          <w:szCs w:val="28"/>
        </w:rPr>
        <w:t xml:space="preserve">  карточки, изображающие  объекты живой и неживой природы.</w:t>
      </w:r>
    </w:p>
    <w:p w:rsidR="004A3158" w:rsidRDefault="004A3158" w:rsidP="004A3158">
      <w:pPr>
        <w:jc w:val="both"/>
        <w:rPr>
          <w:sz w:val="28"/>
          <w:szCs w:val="28"/>
        </w:rPr>
      </w:pPr>
      <w:r w:rsidRPr="008877A7">
        <w:rPr>
          <w:b/>
          <w:iCs/>
          <w:sz w:val="28"/>
          <w:szCs w:val="28"/>
          <w:u w:val="single"/>
        </w:rPr>
        <w:t>Ход:</w:t>
      </w:r>
      <w:r w:rsidRPr="00D95F60">
        <w:rPr>
          <w:b/>
          <w:sz w:val="28"/>
          <w:szCs w:val="28"/>
        </w:rPr>
        <w:t xml:space="preserve">  </w:t>
      </w:r>
      <w:r w:rsidRPr="00D95F60">
        <w:rPr>
          <w:sz w:val="28"/>
          <w:szCs w:val="28"/>
        </w:rPr>
        <w:t>Воспитатель на мольберт выставляет карточки, изображающие объекты живой и неживой природы, если карточка с  представителем живой природы, то дети двигаются, а если  с представителем неживой природы, то дети замирают на месте.</w:t>
      </w:r>
    </w:p>
    <w:p w:rsidR="004A3158" w:rsidRPr="00D95F60" w:rsidRDefault="004A3158" w:rsidP="004A3158">
      <w:pPr>
        <w:jc w:val="both"/>
        <w:rPr>
          <w:sz w:val="28"/>
          <w:szCs w:val="28"/>
        </w:rPr>
      </w:pPr>
    </w:p>
    <w:p w:rsidR="004A3158" w:rsidRPr="00ED718F" w:rsidRDefault="004A3158" w:rsidP="004A3158">
      <w:pPr>
        <w:spacing w:line="276" w:lineRule="auto"/>
        <w:jc w:val="center"/>
        <w:rPr>
          <w:b/>
          <w:sz w:val="40"/>
          <w:szCs w:val="40"/>
        </w:rPr>
      </w:pPr>
      <w:r w:rsidRPr="00ED718F">
        <w:rPr>
          <w:b/>
          <w:sz w:val="40"/>
          <w:szCs w:val="40"/>
        </w:rPr>
        <w:t>Дидактическая игра</w:t>
      </w:r>
    </w:p>
    <w:p w:rsidR="004A3158" w:rsidRPr="00ED718F" w:rsidRDefault="004A3158" w:rsidP="004A3158">
      <w:pPr>
        <w:jc w:val="center"/>
        <w:rPr>
          <w:b/>
          <w:sz w:val="40"/>
          <w:szCs w:val="40"/>
        </w:rPr>
      </w:pPr>
      <w:r w:rsidRPr="00ED718F">
        <w:rPr>
          <w:b/>
          <w:sz w:val="40"/>
          <w:szCs w:val="40"/>
        </w:rPr>
        <w:t xml:space="preserve"> «Узнай и назови».</w:t>
      </w:r>
    </w:p>
    <w:p w:rsidR="004A3158" w:rsidRPr="008877A7" w:rsidRDefault="004A3158" w:rsidP="004A3158">
      <w:pPr>
        <w:jc w:val="both"/>
        <w:rPr>
          <w:sz w:val="28"/>
          <w:szCs w:val="28"/>
        </w:rPr>
      </w:pPr>
      <w:r w:rsidRPr="008877A7">
        <w:rPr>
          <w:b/>
          <w:sz w:val="28"/>
          <w:szCs w:val="28"/>
          <w:u w:val="single"/>
        </w:rPr>
        <w:t>Цель:</w:t>
      </w:r>
      <w:r>
        <w:rPr>
          <w:sz w:val="28"/>
          <w:szCs w:val="28"/>
        </w:rPr>
        <w:t xml:space="preserve"> Продолжить  закрепление  и  углубление</w:t>
      </w:r>
      <w:r w:rsidRPr="008877A7">
        <w:rPr>
          <w:sz w:val="28"/>
          <w:szCs w:val="28"/>
        </w:rPr>
        <w:t xml:space="preserve"> знани</w:t>
      </w:r>
      <w:r>
        <w:rPr>
          <w:sz w:val="28"/>
          <w:szCs w:val="28"/>
        </w:rPr>
        <w:t>й</w:t>
      </w:r>
      <w:r w:rsidRPr="008877A7">
        <w:rPr>
          <w:sz w:val="28"/>
          <w:szCs w:val="28"/>
        </w:rPr>
        <w:t xml:space="preserve"> </w:t>
      </w:r>
      <w:proofErr w:type="gramStart"/>
      <w:r w:rsidRPr="008877A7">
        <w:rPr>
          <w:sz w:val="28"/>
          <w:szCs w:val="28"/>
        </w:rPr>
        <w:t>детей</w:t>
      </w:r>
      <w:proofErr w:type="gramEnd"/>
      <w:r w:rsidRPr="008877A7">
        <w:rPr>
          <w:sz w:val="28"/>
          <w:szCs w:val="28"/>
        </w:rPr>
        <w:t xml:space="preserve"> о лекарственных растен</w:t>
      </w:r>
      <w:r>
        <w:rPr>
          <w:sz w:val="28"/>
          <w:szCs w:val="28"/>
        </w:rPr>
        <w:t>иях растущих рядом с ними. Обучение</w:t>
      </w:r>
      <w:r w:rsidRPr="008877A7">
        <w:rPr>
          <w:sz w:val="28"/>
          <w:szCs w:val="28"/>
        </w:rPr>
        <w:t xml:space="preserve"> детей правильно</w:t>
      </w:r>
      <w:r>
        <w:rPr>
          <w:sz w:val="28"/>
          <w:szCs w:val="28"/>
        </w:rPr>
        <w:t>му называнию растений, расширение  словарного</w:t>
      </w:r>
      <w:r w:rsidRPr="008877A7">
        <w:rPr>
          <w:sz w:val="28"/>
          <w:szCs w:val="28"/>
        </w:rPr>
        <w:t xml:space="preserve"> запас</w:t>
      </w:r>
      <w:r>
        <w:rPr>
          <w:sz w:val="28"/>
          <w:szCs w:val="28"/>
        </w:rPr>
        <w:t>а</w:t>
      </w:r>
      <w:r w:rsidRPr="008877A7">
        <w:rPr>
          <w:sz w:val="28"/>
          <w:szCs w:val="28"/>
        </w:rPr>
        <w:t xml:space="preserve"> детей.</w:t>
      </w:r>
    </w:p>
    <w:p w:rsidR="004A3158" w:rsidRPr="008877A7" w:rsidRDefault="004A3158" w:rsidP="004A3158">
      <w:pPr>
        <w:jc w:val="both"/>
        <w:rPr>
          <w:sz w:val="28"/>
          <w:szCs w:val="28"/>
        </w:rPr>
      </w:pPr>
      <w:r w:rsidRPr="008877A7">
        <w:rPr>
          <w:b/>
          <w:sz w:val="28"/>
          <w:szCs w:val="28"/>
          <w:u w:val="single"/>
        </w:rPr>
        <w:t>Материал:</w:t>
      </w:r>
      <w:r w:rsidRPr="008877A7">
        <w:rPr>
          <w:sz w:val="28"/>
          <w:szCs w:val="28"/>
        </w:rPr>
        <w:t xml:space="preserve"> иллюстрации лекарственных растений (ромашка, подорожник, крапива, шиповник.)</w:t>
      </w:r>
      <w:r>
        <w:rPr>
          <w:sz w:val="28"/>
          <w:szCs w:val="28"/>
        </w:rPr>
        <w:t>,  кукла, корзинка.</w:t>
      </w:r>
    </w:p>
    <w:p w:rsidR="004A3158" w:rsidRPr="0085495A" w:rsidRDefault="004A3158" w:rsidP="004A3158">
      <w:pPr>
        <w:jc w:val="both"/>
        <w:rPr>
          <w:sz w:val="28"/>
          <w:szCs w:val="28"/>
        </w:rPr>
      </w:pPr>
      <w:r w:rsidRPr="008877A7">
        <w:rPr>
          <w:b/>
          <w:sz w:val="28"/>
          <w:szCs w:val="28"/>
          <w:u w:val="single"/>
        </w:rPr>
        <w:t>Ход:</w:t>
      </w:r>
      <w:r w:rsidRPr="008877A7">
        <w:rPr>
          <w:sz w:val="28"/>
          <w:szCs w:val="28"/>
        </w:rPr>
        <w:t xml:space="preserve"> Педагог берёт из корзинки иллюстрации растений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её цветы применяют как при кашле, для полоскания горла, для мытья головы и т.д. Подорожник (собирают только листики без ножек) весной и в начале лета, его можно прикладывать при небольших ссадинах на ранку. Экстракт из листьев подорожника оказывает кровоостанавливающее, ранозаживляющее и бактериостатическое действие при лечении ран. Подорожник оказывает некоторое успокаивающее действие, понижает артериальное давление. Крапиву - весной, когда она только-только вырастает. Крапива очень полезна </w:t>
      </w:r>
      <w:r w:rsidRPr="008877A7">
        <w:rPr>
          <w:sz w:val="28"/>
          <w:szCs w:val="28"/>
        </w:rPr>
        <w:lastRenderedPageBreak/>
        <w:t>для организма, она обладает большим набором целебных и лечебных свойств, крапива часто применяется как ранозаживляющее, мочегонное, общеукрепляющее, слабительное, витаминное, противосудорожное, отхаркивающее средство. Наружно крапиву используют при открытых ранах, кровотечениях, кожных заболеваниях, для укрепления и роста волос. Плоды шиповника применяются в виде настоя, сиропа, экстракта,</w:t>
      </w:r>
      <w:r>
        <w:t xml:space="preserve"> </w:t>
      </w:r>
      <w:r w:rsidRPr="0085495A">
        <w:rPr>
          <w:sz w:val="28"/>
          <w:szCs w:val="28"/>
        </w:rPr>
        <w:t>порошка, при лечении заболеваний, вызываемых недостатком в организме аскорбиновой кислоты (витамина С) и некоторых других витаминов; как средство, повышающее сопротивляемость организма в борьбе с местными и общими инфекционными  процессами, способствуют ускорению срастания костей при переломе.</w:t>
      </w:r>
    </w:p>
    <w:p w:rsidR="004A3158" w:rsidRPr="0085495A" w:rsidRDefault="004A3158" w:rsidP="004A3158">
      <w:pPr>
        <w:jc w:val="both"/>
        <w:rPr>
          <w:sz w:val="28"/>
          <w:szCs w:val="28"/>
        </w:rPr>
      </w:pPr>
    </w:p>
    <w:p w:rsidR="004A3158" w:rsidRPr="0085495A" w:rsidRDefault="004A3158" w:rsidP="004A3158">
      <w:pPr>
        <w:jc w:val="both"/>
        <w:rPr>
          <w:sz w:val="28"/>
          <w:szCs w:val="28"/>
        </w:rPr>
      </w:pPr>
    </w:p>
    <w:p w:rsidR="004A3158" w:rsidRDefault="004A3158" w:rsidP="004A3158">
      <w:pPr>
        <w:jc w:val="both"/>
      </w:pPr>
    </w:p>
    <w:p w:rsidR="004A3158" w:rsidRDefault="004A3158" w:rsidP="004A3158">
      <w:pPr>
        <w:jc w:val="both"/>
      </w:pPr>
    </w:p>
    <w:p w:rsidR="004A3158" w:rsidRDefault="004A3158" w:rsidP="004A3158"/>
    <w:p w:rsidR="004A3158" w:rsidRDefault="004A3158" w:rsidP="004A3158"/>
    <w:p w:rsidR="004A3158" w:rsidRDefault="004A3158" w:rsidP="004A3158"/>
    <w:p w:rsidR="004A3158" w:rsidRDefault="004A3158" w:rsidP="004A3158"/>
    <w:p w:rsidR="004A3158" w:rsidRDefault="004A3158" w:rsidP="004A3158"/>
    <w:p w:rsidR="004A3158" w:rsidRDefault="004A3158" w:rsidP="004A3158"/>
    <w:p w:rsidR="00AA5A2C" w:rsidRDefault="00AA5A2C"/>
    <w:sectPr w:rsidR="00AA5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79"/>
    <w:rsid w:val="004A3158"/>
    <w:rsid w:val="004D3679"/>
    <w:rsid w:val="00AA5A2C"/>
    <w:rsid w:val="00E40065"/>
    <w:rsid w:val="00F2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1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1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Frontex</dc:creator>
  <cp:keywords/>
  <dc:description/>
  <cp:lastModifiedBy>Frontex</cp:lastModifiedBy>
  <cp:revision>4</cp:revision>
  <dcterms:created xsi:type="dcterms:W3CDTF">2016-10-27T15:23:00Z</dcterms:created>
  <dcterms:modified xsi:type="dcterms:W3CDTF">2016-10-27T15:27:00Z</dcterms:modified>
</cp:coreProperties>
</file>