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D0" w:rsidRPr="005827D3" w:rsidRDefault="005827D3" w:rsidP="005827D3">
      <w:pPr>
        <w:ind w:left="1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27D3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3810</wp:posOffset>
            </wp:positionV>
            <wp:extent cx="1276350" cy="8953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7D3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дошкольное образовательное учреждение детский сад №112</w:t>
      </w:r>
    </w:p>
    <w:p w:rsidR="005827D3" w:rsidRDefault="005827D3" w:rsidP="005827D3">
      <w:pPr>
        <w:ind w:left="36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5827D3" w:rsidRDefault="005827D3" w:rsidP="005827D3">
      <w:pPr>
        <w:ind w:left="36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5827D3" w:rsidRDefault="005827D3" w:rsidP="005827D3">
      <w:pPr>
        <w:ind w:left="36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5827D3" w:rsidRDefault="005827D3" w:rsidP="005827D3">
      <w:pPr>
        <w:ind w:left="36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937ED0" w:rsidRPr="005D3C33" w:rsidRDefault="005D3C33" w:rsidP="005827D3">
      <w:pPr>
        <w:ind w:left="36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4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1F3864" w:themeColor="accent5" w:themeShade="80"/>
          <w:sz w:val="48"/>
          <w:szCs w:val="28"/>
        </w:rPr>
        <w:t>статус</w:t>
      </w:r>
    </w:p>
    <w:p w:rsidR="00937ED0" w:rsidRPr="005827D3" w:rsidRDefault="00937ED0" w:rsidP="00937ED0">
      <w:pPr>
        <w:ind w:left="36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48"/>
          <w:szCs w:val="28"/>
        </w:rPr>
      </w:pPr>
      <w:r w:rsidRPr="005827D3">
        <w:rPr>
          <w:rFonts w:ascii="Times New Roman" w:hAnsi="Times New Roman" w:cs="Times New Roman"/>
          <w:b/>
          <w:i/>
          <w:color w:val="1F3864" w:themeColor="accent5" w:themeShade="80"/>
          <w:sz w:val="48"/>
          <w:szCs w:val="28"/>
        </w:rPr>
        <w:t>«Педагог - технолог»</w:t>
      </w:r>
    </w:p>
    <w:p w:rsidR="00937ED0" w:rsidRPr="00120BB3" w:rsidRDefault="00937ED0" w:rsidP="00937ED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D0" w:rsidRPr="005827D3" w:rsidRDefault="00937ED0" w:rsidP="00937ED0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5827D3">
        <w:rPr>
          <w:rFonts w:ascii="Times New Roman" w:hAnsi="Times New Roman" w:cs="Times New Roman"/>
          <w:b/>
          <w:color w:val="C00000"/>
          <w:sz w:val="32"/>
          <w:szCs w:val="28"/>
        </w:rPr>
        <w:t>Тема опыта:</w:t>
      </w:r>
    </w:p>
    <w:p w:rsidR="00937ED0" w:rsidRPr="005827D3" w:rsidRDefault="00937ED0" w:rsidP="00937ED0">
      <w:pPr>
        <w:jc w:val="center"/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</w:pPr>
      <w:r w:rsidRPr="005827D3">
        <w:rPr>
          <w:rFonts w:ascii="Times New Roman" w:hAnsi="Times New Roman" w:cs="Times New Roman"/>
          <w:b/>
          <w:color w:val="222A35" w:themeColor="text2" w:themeShade="80"/>
          <w:sz w:val="32"/>
          <w:szCs w:val="28"/>
        </w:rPr>
        <w:t>«Использование метода 3D моделирования в старшем дошкольном возрасте»</w:t>
      </w:r>
    </w:p>
    <w:p w:rsidR="005827D3" w:rsidRDefault="005827D3" w:rsidP="00937ED0">
      <w:pPr>
        <w:ind w:left="-284"/>
        <w:jc w:val="right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937ED0" w:rsidRPr="00120BB3" w:rsidRDefault="00937ED0" w:rsidP="00937ED0">
      <w:pPr>
        <w:ind w:left="-284"/>
        <w:jc w:val="right"/>
        <w:rPr>
          <w:rFonts w:ascii="Times New Roman" w:hAnsi="Times New Roman" w:cs="Times New Roman"/>
          <w:b/>
          <w:color w:val="009900"/>
          <w:sz w:val="28"/>
          <w:szCs w:val="28"/>
        </w:rPr>
      </w:pPr>
      <w:proofErr w:type="spellStart"/>
      <w:r w:rsidRPr="00120BB3">
        <w:rPr>
          <w:rFonts w:ascii="Times New Roman" w:hAnsi="Times New Roman" w:cs="Times New Roman"/>
          <w:b/>
          <w:color w:val="009900"/>
          <w:sz w:val="28"/>
          <w:szCs w:val="28"/>
        </w:rPr>
        <w:t>Домщикова</w:t>
      </w:r>
      <w:proofErr w:type="spellEnd"/>
      <w:r w:rsidRPr="00120BB3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Оксана Алексеевна – </w:t>
      </w:r>
    </w:p>
    <w:p w:rsidR="00937ED0" w:rsidRPr="00120BB3" w:rsidRDefault="00937ED0" w:rsidP="00937ED0">
      <w:pPr>
        <w:ind w:left="-284"/>
        <w:jc w:val="right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120BB3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                                                  - воспитатель</w:t>
      </w:r>
    </w:p>
    <w:p w:rsidR="00937ED0" w:rsidRDefault="005827D3" w:rsidP="00937ED0">
      <w:pPr>
        <w:ind w:left="-284"/>
        <w:jc w:val="center"/>
        <w:rPr>
          <w:rFonts w:ascii="Monotype Corsiva" w:hAnsi="Monotype Corsiva"/>
          <w:b/>
          <w:color w:val="365F91"/>
          <w:sz w:val="32"/>
          <w:szCs w:val="32"/>
        </w:rPr>
      </w:pPr>
      <w:r w:rsidRPr="00937ED0">
        <w:rPr>
          <w:rFonts w:ascii="Monotype Corsiva" w:hAnsi="Monotype Corsiva"/>
          <w:b/>
          <w:noProof/>
          <w:color w:val="365F91"/>
          <w:sz w:val="32"/>
          <w:szCs w:val="32"/>
          <w:lang w:eastAsia="ru-RU"/>
        </w:rPr>
        <w:drawing>
          <wp:inline distT="0" distB="0" distL="0" distR="0">
            <wp:extent cx="4210050" cy="3281722"/>
            <wp:effectExtent l="0" t="0" r="0" b="0"/>
            <wp:docPr id="1" name="Рисунок 9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740" cy="329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D0" w:rsidRDefault="00937ED0" w:rsidP="00937ED0">
      <w:pPr>
        <w:ind w:left="-284"/>
        <w:jc w:val="center"/>
        <w:rPr>
          <w:rFonts w:ascii="Monotype Corsiva" w:hAnsi="Monotype Corsiva"/>
          <w:b/>
          <w:color w:val="365F91"/>
          <w:sz w:val="32"/>
          <w:szCs w:val="32"/>
        </w:rPr>
      </w:pPr>
    </w:p>
    <w:p w:rsidR="00937ED0" w:rsidRPr="00987565" w:rsidRDefault="005D3C33" w:rsidP="00937E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статус</w:t>
      </w:r>
      <w:r w:rsidR="00937ED0" w:rsidRPr="00987565">
        <w:rPr>
          <w:rFonts w:ascii="Times New Roman" w:hAnsi="Times New Roman" w:cs="Times New Roman"/>
          <w:b/>
          <w:sz w:val="28"/>
          <w:szCs w:val="24"/>
        </w:rPr>
        <w:t xml:space="preserve"> «Педагог-технолог»</w:t>
      </w:r>
    </w:p>
    <w:p w:rsidR="00937ED0" w:rsidRPr="00987565" w:rsidRDefault="00937ED0" w:rsidP="00937ED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87565">
        <w:rPr>
          <w:rFonts w:ascii="Times New Roman" w:hAnsi="Times New Roman" w:cs="Times New Roman"/>
          <w:b/>
          <w:sz w:val="28"/>
          <w:szCs w:val="24"/>
        </w:rPr>
        <w:t>Тема опыта: «Использование метода 3D моделирования в старшем дошкольном возрасте»</w:t>
      </w:r>
    </w:p>
    <w:p w:rsidR="00E45634" w:rsidRPr="00987565" w:rsidRDefault="00EA77D8" w:rsidP="00153802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87565">
        <w:rPr>
          <w:rFonts w:ascii="Times New Roman" w:hAnsi="Times New Roman" w:cs="Times New Roman"/>
          <w:i/>
          <w:sz w:val="28"/>
          <w:szCs w:val="24"/>
        </w:rPr>
        <w:t>Акт</w:t>
      </w:r>
      <w:r w:rsidR="000835D1" w:rsidRPr="00987565">
        <w:rPr>
          <w:rFonts w:ascii="Times New Roman" w:hAnsi="Times New Roman" w:cs="Times New Roman"/>
          <w:i/>
          <w:sz w:val="28"/>
          <w:szCs w:val="24"/>
        </w:rPr>
        <w:t>уальность педагогического опыта, соответствие опыта приоритетам развития федеральной, региональной и муниципальной системы образования:</w:t>
      </w:r>
    </w:p>
    <w:p w:rsidR="00F43577" w:rsidRPr="00F726A9" w:rsidRDefault="00F43577" w:rsidP="00AD026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726A9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от 29.12.2012 № 273-ФЗ, дошкольное образование является начальной ступенью общей системы образования, главной целью которой является всестороннее развитие ребенка.</w:t>
      </w:r>
    </w:p>
    <w:p w:rsidR="00130C50" w:rsidRPr="00F726A9" w:rsidRDefault="003A29D5" w:rsidP="00AD0262">
      <w:pPr>
        <w:pStyle w:val="a8"/>
        <w:spacing w:before="0" w:beforeAutospacing="0" w:after="240" w:afterAutospacing="0"/>
        <w:ind w:left="-142"/>
        <w:rPr>
          <w:color w:val="000000"/>
          <w:sz w:val="28"/>
          <w:szCs w:val="28"/>
        </w:rPr>
      </w:pPr>
      <w:r w:rsidRPr="00F726A9">
        <w:rPr>
          <w:color w:val="000000"/>
          <w:sz w:val="28"/>
          <w:szCs w:val="28"/>
        </w:rPr>
        <w:t>Мой</w:t>
      </w:r>
      <w:r w:rsidR="00130C50" w:rsidRPr="00F726A9">
        <w:rPr>
          <w:color w:val="000000"/>
          <w:sz w:val="28"/>
          <w:szCs w:val="28"/>
        </w:rPr>
        <w:t xml:space="preserve"> опыт ориентирован на развитие технических способностей и умений обучающихся, направлен на изучение основ создания моделей средствами 3D ручки.</w:t>
      </w:r>
    </w:p>
    <w:p w:rsidR="00130C50" w:rsidRPr="00F726A9" w:rsidRDefault="00130C50" w:rsidP="00AD026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74325" w:rsidRPr="00F726A9" w:rsidRDefault="00F43577" w:rsidP="00AD0262">
      <w:pPr>
        <w:pStyle w:val="a8"/>
        <w:shd w:val="clear" w:color="auto" w:fill="FFFFFF"/>
        <w:ind w:left="-142"/>
        <w:rPr>
          <w:sz w:val="28"/>
          <w:szCs w:val="28"/>
        </w:rPr>
      </w:pPr>
      <w:r w:rsidRPr="00F726A9">
        <w:rPr>
          <w:sz w:val="28"/>
          <w:szCs w:val="28"/>
        </w:rPr>
        <w:t>В современных условиях быстро меняющейся жизни от ребенка требуется не только владение знаниями, но и, в первую очередь, умение добывать эти знания самому и оперировать ими. Одна из главных задач современной педагогики – это поиск возможностей использования скрытых резервов умственной деятельности детей, поиск путей эффективного обучения. Одним из таких путей, интенсивно развивающим детское познание, может стат</w:t>
      </w:r>
      <w:r w:rsidR="001B6C1D" w:rsidRPr="00F726A9">
        <w:rPr>
          <w:sz w:val="28"/>
          <w:szCs w:val="28"/>
        </w:rPr>
        <w:t>ь 3</w:t>
      </w:r>
      <w:r w:rsidR="001B6C1D" w:rsidRPr="00F726A9">
        <w:rPr>
          <w:sz w:val="28"/>
          <w:szCs w:val="28"/>
          <w:lang w:val="en-US"/>
        </w:rPr>
        <w:t>D</w:t>
      </w:r>
      <w:r w:rsidRPr="00F726A9">
        <w:rPr>
          <w:sz w:val="28"/>
          <w:szCs w:val="28"/>
        </w:rPr>
        <w:t xml:space="preserve"> моделирование.</w:t>
      </w:r>
    </w:p>
    <w:p w:rsidR="00396C83" w:rsidRPr="00F726A9" w:rsidRDefault="00396C83" w:rsidP="00AD0262">
      <w:pPr>
        <w:pStyle w:val="a8"/>
        <w:shd w:val="clear" w:color="auto" w:fill="FFFFFF"/>
        <w:ind w:left="-142"/>
        <w:rPr>
          <w:sz w:val="28"/>
          <w:szCs w:val="28"/>
        </w:rPr>
      </w:pPr>
      <w:r w:rsidRPr="00F726A9">
        <w:rPr>
          <w:sz w:val="28"/>
          <w:szCs w:val="28"/>
        </w:rPr>
        <w:t xml:space="preserve"> В настоящее время в России ощущается серьезная нехватка инженерных кадров</w:t>
      </w:r>
      <w:r w:rsidR="00B74325" w:rsidRPr="00F726A9">
        <w:rPr>
          <w:sz w:val="28"/>
          <w:szCs w:val="28"/>
        </w:rPr>
        <w:t>,</w:t>
      </w:r>
      <w:r w:rsidR="00987565" w:rsidRPr="00F726A9">
        <w:rPr>
          <w:sz w:val="28"/>
          <w:szCs w:val="28"/>
        </w:rPr>
        <w:t xml:space="preserve">  3</w:t>
      </w:r>
      <w:r w:rsidR="00987565" w:rsidRPr="00F726A9">
        <w:rPr>
          <w:sz w:val="28"/>
          <w:szCs w:val="28"/>
          <w:lang w:val="en-US"/>
        </w:rPr>
        <w:t>D</w:t>
      </w:r>
      <w:r w:rsidR="00987565" w:rsidRPr="00F726A9">
        <w:rPr>
          <w:sz w:val="28"/>
          <w:szCs w:val="28"/>
        </w:rPr>
        <w:t xml:space="preserve"> моделирование – это первая ступень в подготовке учёных, инженеров и будущих исследователей. Внедрение в образовательный процесс современных технологий помогают воспитывать б</w:t>
      </w:r>
      <w:r w:rsidR="00B74325" w:rsidRPr="00F726A9">
        <w:rPr>
          <w:sz w:val="28"/>
          <w:szCs w:val="28"/>
        </w:rPr>
        <w:t xml:space="preserve">удущих инженеров </w:t>
      </w:r>
      <w:r w:rsidRPr="00F726A9">
        <w:rPr>
          <w:sz w:val="28"/>
          <w:szCs w:val="28"/>
        </w:rPr>
        <w:t xml:space="preserve"> значительно раньше – в дошкольном возрасте, когда у детей особенно выражен интерес к техническому творчеству. Следовательно, перед дошкольными образовательными учреждениями стоит задача развивать у детей навыки конструкторской деятельности. А именно воспитать человека творческого, способного ориентироваться в мире высокой технической оснащенности и умеющего самостоятельно создавать новые технические формы. Поэтому работа по внедрению инновационных программ, в том числе развитию инженерного мышления, на современном этапе педагогической деятельности является актуальной и востребованной.</w:t>
      </w:r>
    </w:p>
    <w:p w:rsidR="00987565" w:rsidRPr="00F726A9" w:rsidRDefault="00B74325" w:rsidP="00AD0262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726A9">
        <w:rPr>
          <w:rFonts w:ascii="Times New Roman" w:hAnsi="Times New Roman" w:cs="Times New Roman"/>
          <w:sz w:val="28"/>
          <w:szCs w:val="28"/>
        </w:rPr>
        <w:t>Реализация целей и задач данного опыта позволит повысить интерес детей  к выбору  технических профессий, актуальных для дальнейшего  развития нашего  промышленного города и  региона.</w:t>
      </w:r>
    </w:p>
    <w:p w:rsidR="00987565" w:rsidRPr="00F726A9" w:rsidRDefault="00987565" w:rsidP="00AD026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6A9">
        <w:rPr>
          <w:rFonts w:ascii="Times New Roman" w:hAnsi="Times New Roman" w:cs="Times New Roman"/>
          <w:i/>
          <w:sz w:val="28"/>
          <w:szCs w:val="28"/>
        </w:rPr>
        <w:t>Данные об официальном одобрении опыта на уровне учреждения:</w:t>
      </w:r>
    </w:p>
    <w:p w:rsidR="00153802" w:rsidRDefault="00987565" w:rsidP="00153802">
      <w:pPr>
        <w:spacing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6A9">
        <w:rPr>
          <w:rFonts w:ascii="Times New Roman" w:hAnsi="Times New Roman" w:cs="Times New Roman"/>
          <w:sz w:val="28"/>
          <w:szCs w:val="28"/>
        </w:rPr>
        <w:t>Рекомендовано решением педагогического совета № 1 от 03 сентября 2019 года.</w:t>
      </w:r>
    </w:p>
    <w:p w:rsidR="00987565" w:rsidRPr="00153802" w:rsidRDefault="00987565" w:rsidP="00153802">
      <w:pPr>
        <w:spacing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lastRenderedPageBreak/>
        <w:t>Описание педагогического опыта на технологическом уровне по теме:</w:t>
      </w:r>
      <w:r w:rsidR="009903CE" w:rsidRPr="00AD0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262">
        <w:rPr>
          <w:rFonts w:ascii="Times New Roman" w:hAnsi="Times New Roman" w:cs="Times New Roman"/>
          <w:b/>
          <w:sz w:val="24"/>
          <w:szCs w:val="24"/>
        </w:rPr>
        <w:t>«Использование метода 3D моделирования в старшем дошкольном возрасте»</w:t>
      </w:r>
    </w:p>
    <w:p w:rsidR="009903CE" w:rsidRPr="00AD0262" w:rsidRDefault="004F5CFE" w:rsidP="00AD0262">
      <w:pPr>
        <w:spacing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</w:t>
      </w:r>
      <w:r w:rsidR="009903CE"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перспективных направлений развития детей дошкольного возраста мы видим направление по начальному техническому творчеству дошкольников, поскольку данное направление позволяет реализовывать </w:t>
      </w:r>
      <w:proofErr w:type="spellStart"/>
      <w:r w:rsidR="009903CE"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9903CE"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познавательно-исследовательскую деятельность дошкольников. </w:t>
      </w:r>
    </w:p>
    <w:p w:rsidR="002D7EC4" w:rsidRPr="00AD0262" w:rsidRDefault="00F43577" w:rsidP="00AD0262">
      <w:pPr>
        <w:spacing w:before="100" w:beforeAutospacing="1" w:after="100" w:afterAutospacing="1" w:line="240" w:lineRule="auto"/>
        <w:ind w:left="-142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D0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</w:t>
      </w:r>
      <w:r w:rsidRPr="00AD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C4873"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опыта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активным внедрением технологий 3D-моделирования во многие сферы деятельности (авиация, архитектура, машиностроение, и т.п.) и потребностью общества в дальнейшем развитии данных технологий.  </w:t>
      </w: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Одним из современных инструментов развития творческих способностей</w:t>
      </w:r>
      <w:r w:rsidR="00FD67B0"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является 3D ручка, позволяющая рисовать в пространстве.</w:t>
      </w:r>
    </w:p>
    <w:p w:rsidR="00022FE1" w:rsidRPr="00AD0262" w:rsidRDefault="00F43577" w:rsidP="00AD0262">
      <w:pPr>
        <w:spacing w:before="100" w:beforeAutospacing="1" w:after="100" w:afterAutospacing="1" w:line="240" w:lineRule="auto"/>
        <w:ind w:left="-142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Наши дети обладают обширными интересами и познаниями. Занятия по</w:t>
      </w:r>
      <w:r w:rsidRPr="00AD0262">
        <w:rPr>
          <w:rFonts w:ascii="Times New Roman" w:hAnsi="Times New Roman" w:cs="Times New Roman"/>
          <w:sz w:val="24"/>
          <w:szCs w:val="24"/>
        </w:rPr>
        <w:br/>
      </w: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3D моделированию ручкой как нельзя лучше подходят для современных детей</w:t>
      </w:r>
      <w:r w:rsidRPr="00AD0262">
        <w:rPr>
          <w:rFonts w:ascii="Times New Roman" w:hAnsi="Times New Roman" w:cs="Times New Roman"/>
          <w:sz w:val="24"/>
          <w:szCs w:val="24"/>
        </w:rPr>
        <w:t xml:space="preserve"> старшего дошкольного </w:t>
      </w: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возраста, так как на них испол</w:t>
      </w:r>
      <w:r w:rsidR="004F5CFE"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ьзуются современные технологии, </w:t>
      </w: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что,</w:t>
      </w:r>
      <w:r w:rsidRPr="00AD0262">
        <w:rPr>
          <w:rFonts w:ascii="Times New Roman" w:hAnsi="Times New Roman" w:cs="Times New Roman"/>
          <w:sz w:val="24"/>
          <w:szCs w:val="24"/>
        </w:rPr>
        <w:br/>
      </w: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конечно же, не оставит равнодушным ни одного юного созидателя. На таком занятии ребенок получит незабываемые ощущения от процесса, и от результат</w:t>
      </w:r>
      <w:r w:rsidR="009903CE"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а.</w:t>
      </w:r>
      <w:r w:rsidR="0082582D"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Объемное моделирование стимулирует творческую фантазию и пространственное воображение, а также, очень эффективно развивает моторику.</w:t>
      </w:r>
      <w:r w:rsidR="00FD67B0" w:rsidRPr="00AD02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43577" w:rsidRPr="00AD0262" w:rsidRDefault="00F43577" w:rsidP="00AD0262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hAnsi="Times New Roman" w:cs="Times New Roman"/>
          <w:b/>
          <w:bCs/>
          <w:sz w:val="24"/>
          <w:szCs w:val="24"/>
        </w:rPr>
        <w:t>Значимость и перспектива</w:t>
      </w:r>
    </w:p>
    <w:p w:rsidR="00F43577" w:rsidRPr="00AD0262" w:rsidRDefault="00F17272" w:rsidP="00AD0262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4943" cy="2474259"/>
            <wp:effectExtent l="19050" t="0" r="0" b="0"/>
            <wp:docPr id="2" name="Рисунок 1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197" cy="24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D1" w:rsidRPr="00AD0262" w:rsidRDefault="00F43577" w:rsidP="00AD0262">
      <w:pPr>
        <w:spacing w:after="24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 xml:space="preserve">Организация в детском саду творческой продуктивной деятельности дошкольников на основе 3D моделирования позволит заложить на этапе дошкольного детства начальные технические навыки.  На следующей, школьной ступени обучения ребенок может продуктивно использовать полученные знания и навыки, в том числе применить их в различных технических кружках. В будущем подросток имеет возможность продолжить обучение в техническом ВУЗе и найти достойную работу по специальности. </w:t>
      </w:r>
    </w:p>
    <w:p w:rsidR="00022FE1" w:rsidRPr="00AD0262" w:rsidRDefault="004F5CFE" w:rsidP="00AD0262">
      <w:pPr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Новизна. </w:t>
      </w:r>
      <w:r w:rsidR="00022FE1" w:rsidRPr="00AD0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2FE1"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день, возможности дошкольного возраста в развитии технического творчества используются недостаточно, </w:t>
      </w:r>
      <w:r w:rsidR="00022FE1" w:rsidRPr="00AD0262">
        <w:rPr>
          <w:rFonts w:ascii="Times New Roman" w:hAnsi="Times New Roman" w:cs="Times New Roman"/>
          <w:sz w:val="24"/>
          <w:szCs w:val="24"/>
        </w:rPr>
        <w:t>поэтому работа по внедрению инновационной программы по  развитию инженерного мышления  на современном этапе педагогической деятельности является актуальной и востребованной.</w:t>
      </w:r>
    </w:p>
    <w:p w:rsidR="00F726A9" w:rsidRDefault="00F726A9" w:rsidP="00AD0262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ED0" w:rsidRPr="00AD0262" w:rsidRDefault="009933AD" w:rsidP="00AD0262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62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опы</w:t>
      </w:r>
      <w:r w:rsidR="00937ED0" w:rsidRPr="00AD0262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t>Создание условий:</w:t>
      </w:r>
    </w:p>
    <w:p w:rsidR="00937ED0" w:rsidRPr="00AD0262" w:rsidRDefault="00937ED0" w:rsidP="00AD0262">
      <w:pPr>
        <w:pStyle w:val="a3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 xml:space="preserve">- для приобретения детьми базовых навыков моделирования, от плоскостного к </w:t>
      </w:r>
      <w:proofErr w:type="gramStart"/>
      <w:r w:rsidRPr="00AD0262">
        <w:rPr>
          <w:rFonts w:ascii="Times New Roman" w:hAnsi="Times New Roman" w:cs="Times New Roman"/>
          <w:sz w:val="24"/>
          <w:szCs w:val="24"/>
        </w:rPr>
        <w:t>трехмерному</w:t>
      </w:r>
      <w:proofErr w:type="gramEnd"/>
      <w:r w:rsidRPr="00AD0262">
        <w:rPr>
          <w:rFonts w:ascii="Times New Roman" w:hAnsi="Times New Roman" w:cs="Times New Roman"/>
          <w:sz w:val="24"/>
          <w:szCs w:val="24"/>
        </w:rPr>
        <w:t>;</w:t>
      </w:r>
    </w:p>
    <w:p w:rsidR="00937ED0" w:rsidRPr="00AD0262" w:rsidRDefault="00937ED0" w:rsidP="00AD0262">
      <w:pPr>
        <w:pStyle w:val="a3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- для позитивной социализации, личностного развития и самореализации ребенка.</w:t>
      </w:r>
    </w:p>
    <w:p w:rsidR="00937ED0" w:rsidRPr="00AD0262" w:rsidRDefault="00937ED0" w:rsidP="00AD0262">
      <w:pPr>
        <w:tabs>
          <w:tab w:val="left" w:pos="426"/>
        </w:tabs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2D7EC4" w:rsidRPr="00AD0262">
        <w:rPr>
          <w:rFonts w:ascii="Times New Roman" w:hAnsi="Times New Roman" w:cs="Times New Roman"/>
          <w:sz w:val="24"/>
          <w:szCs w:val="24"/>
        </w:rPr>
        <w:t xml:space="preserve"> начальных </w:t>
      </w:r>
      <w:r w:rsidRPr="00AD0262">
        <w:rPr>
          <w:rFonts w:ascii="Times New Roman" w:hAnsi="Times New Roman" w:cs="Times New Roman"/>
          <w:sz w:val="24"/>
          <w:szCs w:val="24"/>
        </w:rPr>
        <w:t>технических способностей дошкольников, творческих способностей.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AD0262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конструкторских умений.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AD0262">
        <w:rPr>
          <w:rFonts w:ascii="Times New Roman" w:hAnsi="Times New Roman" w:cs="Times New Roman"/>
          <w:sz w:val="24"/>
          <w:szCs w:val="24"/>
        </w:rPr>
        <w:t xml:space="preserve"> личности, способной самостоятельно ставить перед собой задачи и решать их, находя оригинальные способы решения.</w:t>
      </w:r>
    </w:p>
    <w:p w:rsidR="00937ED0" w:rsidRPr="00AD0262" w:rsidRDefault="00937ED0" w:rsidP="00AD0262">
      <w:pPr>
        <w:pStyle w:val="a3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6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5C4873" w:rsidRPr="00AD0262">
        <w:rPr>
          <w:rFonts w:ascii="Times New Roman" w:hAnsi="Times New Roman" w:cs="Times New Roman"/>
          <w:b/>
          <w:bCs/>
          <w:sz w:val="24"/>
          <w:szCs w:val="24"/>
        </w:rPr>
        <w:t xml:space="preserve"> опыта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t>Развивать:</w:t>
      </w:r>
    </w:p>
    <w:p w:rsidR="00937ED0" w:rsidRPr="00AD0262" w:rsidRDefault="00937ED0" w:rsidP="00AD0262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- умственные и творческие способности, навыки инженерного мышления через конструктивную деятельность;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- волевые качества, способность к самообучению и умение организовать свою поисковую деятельность;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- логическое мышление и мелкую моторику;</w:t>
      </w:r>
    </w:p>
    <w:p w:rsidR="00937ED0" w:rsidRPr="00AD0262" w:rsidRDefault="00937ED0" w:rsidP="00AD0262">
      <w:pPr>
        <w:pStyle w:val="a3"/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- коммуникативные навыки, диалогическую и монологическую речь воспитанников, словарный запас.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t>Способствовать: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- развитию интереса к изучению и практическому освоению 3D моделированию с помощью 3D-ручки;</w:t>
      </w:r>
    </w:p>
    <w:p w:rsidR="006674FE" w:rsidRPr="00AD0262" w:rsidRDefault="00937ED0" w:rsidP="00AD0262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- воспитанию потребности в творческом труде, трудолюбии как высокой ценности в жизни.</w:t>
      </w:r>
    </w:p>
    <w:p w:rsidR="005F2F5D" w:rsidRPr="00AD0262" w:rsidRDefault="00022FE1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поставленных задач позволило организовать в детском саду условия, способствующие организации творческой продуктивной деятельности дошкольников на основе 3</w:t>
      </w:r>
      <w:r w:rsidRPr="00AD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моделирования в образовательном процессе, что позволит заложить на этапе дошкольного детства начальные технические навыки. В результате, создаются условия не только для расширения границ социализации ребёнка в обществе, активизации познавательной деятельности, демонстрации своих успехов, но и закладываются истоки </w:t>
      </w:r>
      <w:proofErr w:type="spellStart"/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направленной на пропаганду профессий инженерно- технической направленности.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b/>
          <w:color w:val="000000"/>
        </w:rPr>
      </w:pPr>
      <w:r w:rsidRPr="00AD0262">
        <w:rPr>
          <w:b/>
          <w:color w:val="000000"/>
        </w:rPr>
        <w:t>Внедрение 3D-технологии в ДОО происходит посредством интеграции во все образовательные области: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1. Социально-коммуникативное развитие.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Формируется умение сотрудничать с партнером, работать в коллективе. Развиваются способности ставить цели, инициатива, способность доводить дело до конца, стремление отстаивать свои идеи, лидерство, широта интересов.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lastRenderedPageBreak/>
        <w:t>2. Познавательное развитие.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Развиваются математические способности, формируется пространственное мышление, развивает</w:t>
      </w:r>
      <w:r w:rsidR="003C38D4" w:rsidRPr="00AD0262">
        <w:rPr>
          <w:color w:val="000000"/>
        </w:rPr>
        <w:t>ся</w:t>
      </w:r>
      <w:r w:rsidRPr="00AD0262">
        <w:rPr>
          <w:color w:val="000000"/>
        </w:rPr>
        <w:t xml:space="preserve"> умение применять свои знания при проектировании и сборке конструкций, р</w:t>
      </w:r>
      <w:r w:rsidR="003C38D4" w:rsidRPr="00AD0262">
        <w:rPr>
          <w:color w:val="000000"/>
        </w:rPr>
        <w:t>азвивает логическое мышление</w:t>
      </w:r>
      <w:r w:rsidRPr="00AD0262">
        <w:rPr>
          <w:color w:val="000000"/>
        </w:rPr>
        <w:t>. Дети закрепляют цифры, фигуры и ориентировку в пространстве.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3. Речевое развитие.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Дети общаются, договариваются, рассуждают, учатся отстаивать свою точку зрения, при этом расширяется словарный запас.</w:t>
      </w:r>
    </w:p>
    <w:p w:rsidR="003C38D4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4. Художественно-эстетическое развитие.</w:t>
      </w:r>
    </w:p>
    <w:p w:rsidR="005F2F5D" w:rsidRPr="00AD0262" w:rsidRDefault="003C38D4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 xml:space="preserve"> З</w:t>
      </w:r>
      <w:r w:rsidR="005F2F5D" w:rsidRPr="00AD0262">
        <w:rPr>
          <w:color w:val="000000"/>
        </w:rPr>
        <w:t>накомить детей не только с формой</w:t>
      </w:r>
      <w:r w:rsidRPr="00AD0262">
        <w:rPr>
          <w:color w:val="000000"/>
        </w:rPr>
        <w:t xml:space="preserve">, величиной, но и с использованием различных цветов. </w:t>
      </w:r>
      <w:r w:rsidR="005F2F5D" w:rsidRPr="00AD0262">
        <w:rPr>
          <w:color w:val="000000"/>
        </w:rPr>
        <w:t>Усвоить такое понятие как «чередование» и применять чередование цветов в собств</w:t>
      </w:r>
      <w:r w:rsidRPr="00AD0262">
        <w:rPr>
          <w:color w:val="000000"/>
        </w:rPr>
        <w:t>енных постройках.</w:t>
      </w:r>
      <w:r w:rsidR="005F2F5D" w:rsidRPr="00AD0262">
        <w:rPr>
          <w:color w:val="000000"/>
        </w:rPr>
        <w:t xml:space="preserve"> 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5. Физическое развитие.</w:t>
      </w:r>
    </w:p>
    <w:p w:rsidR="003C38D4" w:rsidRPr="00AD0262" w:rsidRDefault="003C38D4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 xml:space="preserve">Развитие мелкой моторики. </w:t>
      </w:r>
      <w:r w:rsidR="005F2F5D" w:rsidRPr="00AD0262">
        <w:rPr>
          <w:color w:val="000000"/>
        </w:rPr>
        <w:t xml:space="preserve"> 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 xml:space="preserve">Концептуальным подходом является </w:t>
      </w:r>
      <w:proofErr w:type="spellStart"/>
      <w:r w:rsidRPr="00AD0262">
        <w:rPr>
          <w:color w:val="000000"/>
        </w:rPr>
        <w:t>деятельностный</w:t>
      </w:r>
      <w:proofErr w:type="spellEnd"/>
      <w:r w:rsidRPr="00AD0262">
        <w:rPr>
          <w:color w:val="000000"/>
        </w:rPr>
        <w:t xml:space="preserve"> подход, в центре которого стоит деятельность ребенка (ребенок получает знания не в готовом виде, а добывает их сам в процессе деятельности).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b/>
          <w:color w:val="000000"/>
        </w:rPr>
      </w:pPr>
      <w:r w:rsidRPr="00AD0262">
        <w:rPr>
          <w:b/>
          <w:color w:val="000000"/>
        </w:rPr>
        <w:t>В своей работе применяю следующие методы: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Объяснительно-иллюстративный -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Эвристический - метод творческой деятельности (создание творческих моделей и т.д.);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Проблемный - постановка проблемы и самостоятельный поиск её решения детьми;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Программированный - набор операций, которые необходимо выполнить в ходе выполнения практических работ;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proofErr w:type="gramStart"/>
      <w:r w:rsidRPr="00AD0262">
        <w:rPr>
          <w:color w:val="000000"/>
        </w:rPr>
        <w:t>Репродуктивный</w:t>
      </w:r>
      <w:proofErr w:type="gramEnd"/>
      <w:r w:rsidRPr="00AD0262">
        <w:rPr>
          <w:color w:val="000000"/>
        </w:rPr>
        <w:t> - воспроизводство знаний и способов деятельности (собирание моделей и конструкций по образцу, беседа, упражнения по аналогу);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 xml:space="preserve">Частично - </w:t>
      </w:r>
      <w:proofErr w:type="gramStart"/>
      <w:r w:rsidRPr="00AD0262">
        <w:rPr>
          <w:color w:val="000000"/>
        </w:rPr>
        <w:t>поисковый</w:t>
      </w:r>
      <w:proofErr w:type="gramEnd"/>
      <w:r w:rsidRPr="00AD0262">
        <w:rPr>
          <w:color w:val="000000"/>
        </w:rPr>
        <w:t> - решение проблемных задач с помощью педагога;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Метод проектов - 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t>Таким образом, последовательно, шаг за шагом, в виде разнообразных игровых и экспериментальных действий дети развивают свои конструкторские навыки, логическое мышление, у них формируется умение пользоваться схемами, инструкциями, чертежами.</w:t>
      </w:r>
    </w:p>
    <w:p w:rsidR="005F2F5D" w:rsidRPr="00AD0262" w:rsidRDefault="005F2F5D" w:rsidP="00AD0262">
      <w:pPr>
        <w:pStyle w:val="a8"/>
        <w:shd w:val="clear" w:color="auto" w:fill="FFFFFF"/>
        <w:ind w:left="-142"/>
        <w:rPr>
          <w:color w:val="000000"/>
        </w:rPr>
      </w:pPr>
      <w:r w:rsidRPr="00AD0262">
        <w:rPr>
          <w:color w:val="000000"/>
        </w:rPr>
        <w:lastRenderedPageBreak/>
        <w:t>Практическая значимость заключается в том, что от простых кубиков ребенок пост</w:t>
      </w:r>
      <w:r w:rsidR="00CD28B6" w:rsidRPr="00AD0262">
        <w:rPr>
          <w:color w:val="000000"/>
        </w:rPr>
        <w:t>епенно переходит к 3</w:t>
      </w:r>
      <w:r w:rsidR="00CD28B6" w:rsidRPr="00AD0262">
        <w:rPr>
          <w:color w:val="000000"/>
          <w:lang w:val="en-US"/>
        </w:rPr>
        <w:t>D</w:t>
      </w:r>
      <w:r w:rsidR="00CD28B6" w:rsidRPr="00AD0262">
        <w:rPr>
          <w:color w:val="000000"/>
        </w:rPr>
        <w:t xml:space="preserve"> моделированию, состоящему</w:t>
      </w:r>
      <w:r w:rsidRPr="00AD0262">
        <w:rPr>
          <w:color w:val="000000"/>
        </w:rPr>
        <w:t xml:space="preserve"> из простых геометрических фигур, затем появляются первые </w:t>
      </w:r>
      <w:r w:rsidR="00CD28B6" w:rsidRPr="00AD0262">
        <w:rPr>
          <w:color w:val="000000"/>
        </w:rPr>
        <w:t>объемные модели</w:t>
      </w:r>
      <w:r w:rsidRPr="00AD0262">
        <w:rPr>
          <w:color w:val="000000"/>
        </w:rPr>
        <w:t>.</w:t>
      </w:r>
    </w:p>
    <w:p w:rsidR="00937ED0" w:rsidRPr="00AD0262" w:rsidRDefault="00054F57" w:rsidP="00AD0262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освоения</w:t>
      </w:r>
      <w:r w:rsidR="00937ED0" w:rsidRPr="00AD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метода 3</w:t>
      </w:r>
      <w:r w:rsidR="00937ED0" w:rsidRPr="00AD02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="00937ED0" w:rsidRPr="00AD0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моделирования в старшем дошкольном возрасте</w:t>
      </w:r>
    </w:p>
    <w:p w:rsidR="00937ED0" w:rsidRPr="00AD0262" w:rsidRDefault="00937ED0" w:rsidP="00AD0262">
      <w:pPr>
        <w:spacing w:before="100" w:beforeAutospacing="1" w:after="100" w:afterAutospacing="1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 xml:space="preserve">Изучение метода по объемному моделированию разделено на три этапа, в течение которых происходит освоение воспитанниками навыков моделирования </w:t>
      </w:r>
      <w:proofErr w:type="gramStart"/>
      <w:r w:rsidRPr="00AD02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D0262">
        <w:rPr>
          <w:rFonts w:ascii="Times New Roman" w:hAnsi="Times New Roman" w:cs="Times New Roman"/>
          <w:sz w:val="24"/>
          <w:szCs w:val="24"/>
        </w:rPr>
        <w:t xml:space="preserve"> плоскостного до трёхмерного. Итогом является создание чертежа и сборка собственной объёмной модели. </w:t>
      </w:r>
    </w:p>
    <w:p w:rsidR="00937ED0" w:rsidRPr="00AD0262" w:rsidRDefault="001869EB" w:rsidP="00AD0262">
      <w:pPr>
        <w:spacing w:line="240" w:lineRule="auto"/>
        <w:ind w:left="-142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02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923925"/>
            <wp:effectExtent l="323850" t="323850" r="314325" b="314325"/>
            <wp:docPr id="40" name="Рисунок 19" descr="Рисун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Рисунок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878" t="2346" r="2880" b="3836"/>
                    <a:stretch>
                      <a:fillRect/>
                    </a:stretch>
                  </pic:blipFill>
                  <pic:spPr>
                    <a:xfrm>
                      <a:off x="0" y="0"/>
                      <a:ext cx="2545612" cy="9248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37ED0" w:rsidRPr="00AD02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047750"/>
            <wp:effectExtent l="285750" t="285750" r="266700" b="266700"/>
            <wp:docPr id="2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00" cy="1062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635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0262">
        <w:rPr>
          <w:rFonts w:ascii="Times New Roman" w:hAnsi="Times New Roman" w:cs="Times New Roman"/>
          <w:sz w:val="24"/>
          <w:szCs w:val="24"/>
        </w:rPr>
        <w:t xml:space="preserve">Все занятия строятся </w:t>
      </w:r>
      <w:proofErr w:type="gramStart"/>
      <w:r w:rsidRPr="00AD02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D0262">
        <w:rPr>
          <w:rFonts w:ascii="Times New Roman" w:hAnsi="Times New Roman" w:cs="Times New Roman"/>
          <w:sz w:val="24"/>
          <w:szCs w:val="24"/>
        </w:rPr>
        <w:t xml:space="preserve"> простого к сложному с индивидуальным подходом к каждому ребёнку. Перед тем, как начать рисовать 3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 </w:t>
      </w:r>
      <w:r w:rsidRPr="00AD0262">
        <w:rPr>
          <w:rFonts w:ascii="Times New Roman" w:hAnsi="Times New Roman" w:cs="Times New Roman"/>
          <w:sz w:val="24"/>
          <w:szCs w:val="24"/>
        </w:rPr>
        <w:t xml:space="preserve">ручкой, систематически провожу с дошкольниками инструктаж по соблюдению техники безопасности при работе </w:t>
      </w:r>
      <w:proofErr w:type="gramStart"/>
      <w:r w:rsidRPr="00AD02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0262">
        <w:rPr>
          <w:rFonts w:ascii="Times New Roman" w:hAnsi="Times New Roman" w:cs="Times New Roman"/>
          <w:sz w:val="24"/>
          <w:szCs w:val="24"/>
        </w:rPr>
        <w:t xml:space="preserve"> данным гаджетом. </w:t>
      </w:r>
      <w:r w:rsidRPr="00AD0262">
        <w:rPr>
          <w:rFonts w:ascii="Times New Roman" w:hAnsi="Times New Roman" w:cs="Times New Roman"/>
          <w:sz w:val="24"/>
          <w:szCs w:val="24"/>
          <w:shd w:val="clear" w:color="auto" w:fill="FFFFFF"/>
        </w:rPr>
        <w:t>Скажу вам откровенно, работа с 3D ручкой оказалась не такой простой, как я предполагала. Потому что, во-первых, сама ручка широка в диаметре, и детскими пальчиками достаточно сложно ее удержать, еще и нажимая при этом на кнопку выхода пластика. Сначала мы с ребятами работали вместе, я помогала держать и направлять ручку, чтобы ребенок привык, понял принцип и не боялся. Во-вторых, пластик выступает достаточно быстро и необходимо быстро и правильно их разложить, чтобы получилась красивая и аккуратная фигура. Работа с «волшебной палочкой проводится в совместной деятельности во второй половине дня.</w:t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262">
        <w:rPr>
          <w:rFonts w:ascii="Times New Roman" w:hAnsi="Times New Roman" w:cs="Times New Roman"/>
          <w:sz w:val="24"/>
          <w:szCs w:val="24"/>
        </w:rPr>
        <w:t>Деятельность с «волшебной палочкой» начинаю проводить с детьми старшей группы и заканчиваю подготовительной к школе группой.  На занятиях с 3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 </w:t>
      </w:r>
      <w:r w:rsidRPr="00AD0262">
        <w:rPr>
          <w:rFonts w:ascii="Times New Roman" w:hAnsi="Times New Roman" w:cs="Times New Roman"/>
          <w:sz w:val="24"/>
          <w:szCs w:val="24"/>
        </w:rPr>
        <w:t>ручкой использую только пластик PLA, который произведён из натуральных веществ и не нанесёт ребёнку никакого вреда. Далее на силиконовой клеёнке, так как с него очень удобно снимать готовое изделие, рисуем с детьми чертежи на листах в крупную клетку, либо с помощью трафарета рисуем изделие, которое будет создаваться с помощью 3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 </w:t>
      </w:r>
      <w:r w:rsidRPr="00AD0262">
        <w:rPr>
          <w:rFonts w:ascii="Times New Roman" w:hAnsi="Times New Roman" w:cs="Times New Roman"/>
          <w:sz w:val="24"/>
          <w:szCs w:val="24"/>
        </w:rPr>
        <w:t xml:space="preserve">ручки. </w:t>
      </w:r>
    </w:p>
    <w:p w:rsidR="002E61CD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 xml:space="preserve">В </w:t>
      </w:r>
      <w:r w:rsidRPr="00AD0262"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AD0262">
        <w:rPr>
          <w:rFonts w:ascii="Times New Roman" w:hAnsi="Times New Roman" w:cs="Times New Roman"/>
          <w:sz w:val="24"/>
          <w:szCs w:val="24"/>
        </w:rPr>
        <w:t xml:space="preserve"> группе дошкольники начинают рисовать двумерные рисунки методом «паутинки». Данный метод приемлем для детей, так как он прост: от нижней стороны изготавливаемой поделки ведут к верхней стороне, а затем обратно так, чтобы между линиями был виден просвет, при необходимости меняют цветовую гамму. </w:t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 xml:space="preserve">В </w:t>
      </w:r>
      <w:r w:rsidRPr="00AD0262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AD0262">
        <w:rPr>
          <w:rFonts w:ascii="Times New Roman" w:hAnsi="Times New Roman" w:cs="Times New Roman"/>
          <w:sz w:val="24"/>
          <w:szCs w:val="24"/>
        </w:rPr>
        <w:t xml:space="preserve"> к школе группе использую совершенно другой метод рисования – «наслаивание»: один за другим 3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 </w:t>
      </w:r>
      <w:r w:rsidRPr="00AD0262">
        <w:rPr>
          <w:rFonts w:ascii="Times New Roman" w:hAnsi="Times New Roman" w:cs="Times New Roman"/>
          <w:sz w:val="24"/>
          <w:szCs w:val="24"/>
        </w:rPr>
        <w:t xml:space="preserve">ручка плотно наслаивает слои на чертеж так, чтобы они </w:t>
      </w:r>
      <w:proofErr w:type="gramStart"/>
      <w:r w:rsidRPr="00AD0262">
        <w:rPr>
          <w:rFonts w:ascii="Times New Roman" w:hAnsi="Times New Roman" w:cs="Times New Roman"/>
          <w:sz w:val="24"/>
          <w:szCs w:val="24"/>
        </w:rPr>
        <w:t>слеплялись между собой и не было</w:t>
      </w:r>
      <w:proofErr w:type="gramEnd"/>
      <w:r w:rsidRPr="00AD0262">
        <w:rPr>
          <w:rFonts w:ascii="Times New Roman" w:hAnsi="Times New Roman" w:cs="Times New Roman"/>
          <w:sz w:val="24"/>
          <w:szCs w:val="24"/>
        </w:rPr>
        <w:t xml:space="preserve"> видно просвета. В процессе такого метода рисования необходимо внимательно контролировать, чтобы слои между собой крепко соединялись.</w:t>
      </w:r>
    </w:p>
    <w:p w:rsidR="002E61CD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 xml:space="preserve"> Продукты творчества наших воспитанников можно увидеть в развивающей предметно - пространственнойсреде и </w:t>
      </w:r>
      <w:proofErr w:type="gramStart"/>
      <w:r w:rsidRPr="00AD0262">
        <w:rPr>
          <w:rFonts w:ascii="Times New Roman" w:hAnsi="Times New Roman" w:cs="Times New Roman"/>
          <w:sz w:val="24"/>
          <w:szCs w:val="24"/>
        </w:rPr>
        <w:t>интерьере</w:t>
      </w:r>
      <w:proofErr w:type="gramEnd"/>
      <w:r w:rsidRPr="00AD0262">
        <w:rPr>
          <w:rFonts w:ascii="Times New Roman" w:hAnsi="Times New Roman" w:cs="Times New Roman"/>
          <w:sz w:val="24"/>
          <w:szCs w:val="24"/>
        </w:rPr>
        <w:t xml:space="preserve"> групп (игрушки, макеты «Мой город», «Безопасная дорога», и т.д.), </w:t>
      </w:r>
    </w:p>
    <w:p w:rsidR="002E61CD" w:rsidRPr="00AD0262" w:rsidRDefault="002E61CD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lastRenderedPageBreak/>
        <w:t xml:space="preserve"> Использую</w:t>
      </w:r>
      <w:r w:rsidR="00401789" w:rsidRPr="00AD0262">
        <w:rPr>
          <w:rFonts w:ascii="Times New Roman" w:hAnsi="Times New Roman" w:cs="Times New Roman"/>
          <w:sz w:val="24"/>
          <w:szCs w:val="24"/>
        </w:rPr>
        <w:t xml:space="preserve"> 3</w:t>
      </w:r>
      <w:r w:rsidR="00401789"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="00BF7D33" w:rsidRPr="00AD0262">
        <w:rPr>
          <w:rFonts w:ascii="Times New Roman" w:hAnsi="Times New Roman" w:cs="Times New Roman"/>
          <w:sz w:val="24"/>
          <w:szCs w:val="24"/>
        </w:rPr>
        <w:t xml:space="preserve"> ручку для знакомства детей с ранней профориентацией с такими профессиями как инженер-конструктор, архитектор, дизайнер</w:t>
      </w:r>
      <w:r w:rsidRPr="00AD0262">
        <w:rPr>
          <w:rFonts w:ascii="Times New Roman" w:hAnsi="Times New Roman" w:cs="Times New Roman"/>
          <w:sz w:val="24"/>
          <w:szCs w:val="24"/>
        </w:rPr>
        <w:t>.</w:t>
      </w:r>
    </w:p>
    <w:p w:rsidR="0082582D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62">
        <w:rPr>
          <w:rFonts w:ascii="Times New Roman" w:hAnsi="Times New Roman" w:cs="Times New Roman"/>
          <w:b/>
          <w:sz w:val="24"/>
          <w:szCs w:val="24"/>
        </w:rPr>
        <w:t>Ожидаемые результаты и эффекты</w:t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проводимой работы по развитию у детей конструктивных способностей через создание </w:t>
      </w:r>
      <w:r w:rsidRPr="00AD0262">
        <w:rPr>
          <w:rFonts w:ascii="Times New Roman" w:hAnsi="Times New Roman" w:cs="Times New Roman"/>
          <w:sz w:val="24"/>
          <w:szCs w:val="24"/>
        </w:rPr>
        <w:t xml:space="preserve">эффективной, специализированной образовательной среды по развитию начального технического творчества. 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Повышение эффективности форм взаимодействия с родителями через </w:t>
      </w:r>
      <w:r w:rsidRPr="00AD0262">
        <w:rPr>
          <w:rFonts w:ascii="Times New Roman" w:hAnsi="Times New Roman" w:cs="Times New Roman"/>
          <w:sz w:val="24"/>
          <w:szCs w:val="24"/>
        </w:rPr>
        <w:t xml:space="preserve">привлечение их к совместной образовательной деятельности с детьми и реализацию детско-родительских проектов. </w:t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Выявление талантливых детей в области технического творчества.</w:t>
      </w:r>
    </w:p>
    <w:p w:rsidR="002C5546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D0262">
        <w:rPr>
          <w:rFonts w:ascii="Times New Roman" w:hAnsi="Times New Roman" w:cs="Times New Roman"/>
          <w:sz w:val="24"/>
          <w:szCs w:val="24"/>
        </w:rPr>
        <w:t>Сформировать у дошкольников старшего возраста конструкторские умения и навыки, умения анализировать предмет, устанавливать связи между назначением и строением предмета. Формирование предпосылок учебной деятельности: желания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  <w:r w:rsidR="002C5546" w:rsidRPr="00AD0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мастерства и профессиональной компетенции педагогов в вопросах развития у детей интереса к техническому творчеству.</w:t>
      </w:r>
      <w:r w:rsidR="002C5546"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потребности семей в разнообразных образовательных услугах и установление устойчивых партнерских отношений между педагогами, родителями и воспитанниками.</w:t>
      </w:r>
    </w:p>
    <w:p w:rsidR="00BF7D33" w:rsidRPr="00AD0262" w:rsidRDefault="00BF7D33" w:rsidP="00AD026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26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 </w:t>
      </w:r>
      <w:r w:rsidRPr="00AD0262">
        <w:rPr>
          <w:rFonts w:ascii="Times New Roman" w:hAnsi="Times New Roman" w:cs="Times New Roman"/>
          <w:sz w:val="24"/>
          <w:szCs w:val="24"/>
        </w:rPr>
        <w:t>использование метода 3D моделирования в старшем дошкольном возрасте</w:t>
      </w:r>
      <w:r w:rsidRPr="00AD0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 очень полезным для детей т. к. отлично развивает абстрактное мышление, воображение, речь. Использование 3D-ручки становится похожим на моделирование как реально существующих, так и придуманных детьми объектов. В процессе использования ручки ребенок овладевает навыками моделирования пространства, знакомится с отношениями, существующими между находящимися в нем нарисованными предметами, учится преобразовывать предметные отношения различными способами — </w:t>
      </w:r>
      <w:proofErr w:type="spellStart"/>
      <w:r w:rsidRPr="00AD0262">
        <w:rPr>
          <w:rFonts w:ascii="Times New Roman" w:hAnsi="Times New Roman" w:cs="Times New Roman"/>
          <w:sz w:val="24"/>
          <w:szCs w:val="24"/>
          <w:shd w:val="clear" w:color="auto" w:fill="FFFFFF"/>
        </w:rPr>
        <w:t>надстраиванием</w:t>
      </w:r>
      <w:proofErr w:type="spellEnd"/>
      <w:r w:rsidRPr="00AD0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пристраиванием, </w:t>
      </w:r>
      <w:proofErr w:type="spellStart"/>
      <w:r w:rsidRPr="00AD0262">
        <w:rPr>
          <w:rFonts w:ascii="Times New Roman" w:hAnsi="Times New Roman" w:cs="Times New Roman"/>
          <w:sz w:val="24"/>
          <w:szCs w:val="24"/>
          <w:shd w:val="clear" w:color="auto" w:fill="FFFFFF"/>
        </w:rPr>
        <w:t>дорисовыванием</w:t>
      </w:r>
      <w:proofErr w:type="spellEnd"/>
      <w:r w:rsidRPr="00AD0262">
        <w:rPr>
          <w:rFonts w:ascii="Times New Roman" w:hAnsi="Times New Roman" w:cs="Times New Roman"/>
          <w:sz w:val="24"/>
          <w:szCs w:val="24"/>
          <w:shd w:val="clear" w:color="auto" w:fill="FFFFFF"/>
        </w:rPr>
        <w:t>, комбинированием, по собственному замыслу. Дети начинают делать множество открытий и создают интересный, порой оригинальный продукт в виде рисунка, конструкции.</w:t>
      </w:r>
    </w:p>
    <w:p w:rsidR="00BF7D33" w:rsidRPr="00AD0262" w:rsidRDefault="00BF7D33" w:rsidP="00AD026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3D ручек раскрывает новые возможности для всех участников образовательного процесса:</w:t>
      </w:r>
    </w:p>
    <w:p w:rsidR="00BF7D33" w:rsidRPr="00AD0262" w:rsidRDefault="00BF7D33" w:rsidP="00AD02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– обогащение педагогических технологий новыми методами и приёмами, повышение мотивации и заинтересованности детей дошкольного возраста;</w:t>
      </w:r>
    </w:p>
    <w:p w:rsidR="00BF7D33" w:rsidRPr="00AD0262" w:rsidRDefault="00BF7D33" w:rsidP="00AD02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– возможность включения в образовательные процессы в интересах гармоничного развития детей;</w:t>
      </w:r>
    </w:p>
    <w:p w:rsidR="00BF7D33" w:rsidRPr="00AD0262" w:rsidRDefault="00BF7D33" w:rsidP="0015380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– интересные и увлекательные занятия, освоение многогранного мира предметов, развитие креативности.</w:t>
      </w:r>
    </w:p>
    <w:sectPr w:rsidR="00BF7D33" w:rsidRPr="00AD0262" w:rsidSect="00F726A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764"/>
    <w:multiLevelType w:val="hybridMultilevel"/>
    <w:tmpl w:val="77C8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3C5A"/>
    <w:multiLevelType w:val="hybridMultilevel"/>
    <w:tmpl w:val="371C874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3FB5DB1"/>
    <w:multiLevelType w:val="hybridMultilevel"/>
    <w:tmpl w:val="1154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7698"/>
    <w:multiLevelType w:val="hybridMultilevel"/>
    <w:tmpl w:val="EF7884B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10606887"/>
    <w:multiLevelType w:val="hybridMultilevel"/>
    <w:tmpl w:val="5280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4945"/>
    <w:multiLevelType w:val="hybridMultilevel"/>
    <w:tmpl w:val="4C8E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4DC0"/>
    <w:multiLevelType w:val="hybridMultilevel"/>
    <w:tmpl w:val="19E8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51BE"/>
    <w:multiLevelType w:val="hybridMultilevel"/>
    <w:tmpl w:val="4C0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A6383"/>
    <w:multiLevelType w:val="hybridMultilevel"/>
    <w:tmpl w:val="EE50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176F7"/>
    <w:multiLevelType w:val="hybridMultilevel"/>
    <w:tmpl w:val="6E64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6363C"/>
    <w:multiLevelType w:val="hybridMultilevel"/>
    <w:tmpl w:val="B3B2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A33B2"/>
    <w:multiLevelType w:val="hybridMultilevel"/>
    <w:tmpl w:val="CE66C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CB3570"/>
    <w:multiLevelType w:val="hybridMultilevel"/>
    <w:tmpl w:val="7F5C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E5F"/>
    <w:multiLevelType w:val="hybridMultilevel"/>
    <w:tmpl w:val="738C2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940E1"/>
    <w:multiLevelType w:val="hybridMultilevel"/>
    <w:tmpl w:val="58C02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A65C5C"/>
    <w:multiLevelType w:val="hybridMultilevel"/>
    <w:tmpl w:val="0922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F7C05"/>
    <w:multiLevelType w:val="hybridMultilevel"/>
    <w:tmpl w:val="20E4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54C8B"/>
    <w:multiLevelType w:val="hybridMultilevel"/>
    <w:tmpl w:val="50EA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F7F3C"/>
    <w:multiLevelType w:val="hybridMultilevel"/>
    <w:tmpl w:val="CB9494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5C00C51"/>
    <w:multiLevelType w:val="multilevel"/>
    <w:tmpl w:val="6CCEB4AE"/>
    <w:styleLink w:val="WW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491B4B45"/>
    <w:multiLevelType w:val="multilevel"/>
    <w:tmpl w:val="0E5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1C58F0"/>
    <w:multiLevelType w:val="hybridMultilevel"/>
    <w:tmpl w:val="383CCBF0"/>
    <w:lvl w:ilvl="0" w:tplc="61AEB7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FF910CF"/>
    <w:multiLevelType w:val="hybridMultilevel"/>
    <w:tmpl w:val="2366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9174B"/>
    <w:multiLevelType w:val="hybridMultilevel"/>
    <w:tmpl w:val="A156D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64488C"/>
    <w:multiLevelType w:val="hybridMultilevel"/>
    <w:tmpl w:val="EB46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9621A"/>
    <w:multiLevelType w:val="hybridMultilevel"/>
    <w:tmpl w:val="79F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A71A6"/>
    <w:multiLevelType w:val="hybridMultilevel"/>
    <w:tmpl w:val="72BC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912D6"/>
    <w:multiLevelType w:val="hybridMultilevel"/>
    <w:tmpl w:val="906C1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19"/>
  </w:num>
  <w:num w:numId="5">
    <w:abstractNumId w:val="14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5"/>
  </w:num>
  <w:num w:numId="11">
    <w:abstractNumId w:val="8"/>
  </w:num>
  <w:num w:numId="12">
    <w:abstractNumId w:val="26"/>
  </w:num>
  <w:num w:numId="13">
    <w:abstractNumId w:val="9"/>
  </w:num>
  <w:num w:numId="14">
    <w:abstractNumId w:val="4"/>
  </w:num>
  <w:num w:numId="15">
    <w:abstractNumId w:val="18"/>
  </w:num>
  <w:num w:numId="16">
    <w:abstractNumId w:val="7"/>
  </w:num>
  <w:num w:numId="17">
    <w:abstractNumId w:val="27"/>
  </w:num>
  <w:num w:numId="18">
    <w:abstractNumId w:val="16"/>
  </w:num>
  <w:num w:numId="19">
    <w:abstractNumId w:val="10"/>
  </w:num>
  <w:num w:numId="20">
    <w:abstractNumId w:val="23"/>
  </w:num>
  <w:num w:numId="21">
    <w:abstractNumId w:val="11"/>
  </w:num>
  <w:num w:numId="22">
    <w:abstractNumId w:val="1"/>
  </w:num>
  <w:num w:numId="23">
    <w:abstractNumId w:val="24"/>
  </w:num>
  <w:num w:numId="24">
    <w:abstractNumId w:val="17"/>
  </w:num>
  <w:num w:numId="25">
    <w:abstractNumId w:val="20"/>
  </w:num>
  <w:num w:numId="26">
    <w:abstractNumId w:val="6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ED0"/>
    <w:rsid w:val="00011709"/>
    <w:rsid w:val="00011C5F"/>
    <w:rsid w:val="00022FE1"/>
    <w:rsid w:val="0004772D"/>
    <w:rsid w:val="00053D1C"/>
    <w:rsid w:val="00054F57"/>
    <w:rsid w:val="000835D1"/>
    <w:rsid w:val="00094D14"/>
    <w:rsid w:val="00101AAD"/>
    <w:rsid w:val="001117C6"/>
    <w:rsid w:val="00120BB3"/>
    <w:rsid w:val="00130C50"/>
    <w:rsid w:val="001519EF"/>
    <w:rsid w:val="00153802"/>
    <w:rsid w:val="0016695F"/>
    <w:rsid w:val="001869EB"/>
    <w:rsid w:val="001B6C1D"/>
    <w:rsid w:val="00260782"/>
    <w:rsid w:val="00263A8D"/>
    <w:rsid w:val="00283227"/>
    <w:rsid w:val="0029534C"/>
    <w:rsid w:val="002A0761"/>
    <w:rsid w:val="002C292D"/>
    <w:rsid w:val="002C5103"/>
    <w:rsid w:val="002C5546"/>
    <w:rsid w:val="002D7EC4"/>
    <w:rsid w:val="002E61CD"/>
    <w:rsid w:val="0030133D"/>
    <w:rsid w:val="00301686"/>
    <w:rsid w:val="003545EA"/>
    <w:rsid w:val="0039424E"/>
    <w:rsid w:val="00396C83"/>
    <w:rsid w:val="003A29D5"/>
    <w:rsid w:val="003A396E"/>
    <w:rsid w:val="003C38D4"/>
    <w:rsid w:val="00401789"/>
    <w:rsid w:val="0041755B"/>
    <w:rsid w:val="004B16CF"/>
    <w:rsid w:val="004B176D"/>
    <w:rsid w:val="004F5CFE"/>
    <w:rsid w:val="005048C1"/>
    <w:rsid w:val="0051670F"/>
    <w:rsid w:val="00540957"/>
    <w:rsid w:val="005461F7"/>
    <w:rsid w:val="00551A79"/>
    <w:rsid w:val="005827D3"/>
    <w:rsid w:val="005979E6"/>
    <w:rsid w:val="005C0983"/>
    <w:rsid w:val="005C125F"/>
    <w:rsid w:val="005C4873"/>
    <w:rsid w:val="005C794B"/>
    <w:rsid w:val="005D3C33"/>
    <w:rsid w:val="005F2F5D"/>
    <w:rsid w:val="005F7749"/>
    <w:rsid w:val="00625DB8"/>
    <w:rsid w:val="00643EE7"/>
    <w:rsid w:val="006674FE"/>
    <w:rsid w:val="006C67FB"/>
    <w:rsid w:val="00710B2D"/>
    <w:rsid w:val="007A3DDE"/>
    <w:rsid w:val="0082049B"/>
    <w:rsid w:val="0082582D"/>
    <w:rsid w:val="0087420D"/>
    <w:rsid w:val="008A1CB1"/>
    <w:rsid w:val="008B33CC"/>
    <w:rsid w:val="008B76F6"/>
    <w:rsid w:val="008F5799"/>
    <w:rsid w:val="00937ED0"/>
    <w:rsid w:val="00953BDC"/>
    <w:rsid w:val="009600CF"/>
    <w:rsid w:val="00962D82"/>
    <w:rsid w:val="00963020"/>
    <w:rsid w:val="009844A6"/>
    <w:rsid w:val="00987565"/>
    <w:rsid w:val="009903CE"/>
    <w:rsid w:val="009933AD"/>
    <w:rsid w:val="009B23F4"/>
    <w:rsid w:val="009D65E0"/>
    <w:rsid w:val="009E309A"/>
    <w:rsid w:val="00A26061"/>
    <w:rsid w:val="00A4254D"/>
    <w:rsid w:val="00A767F6"/>
    <w:rsid w:val="00A81FD9"/>
    <w:rsid w:val="00AB3B75"/>
    <w:rsid w:val="00AD0262"/>
    <w:rsid w:val="00AF4581"/>
    <w:rsid w:val="00B213D8"/>
    <w:rsid w:val="00B63536"/>
    <w:rsid w:val="00B67957"/>
    <w:rsid w:val="00B70CF4"/>
    <w:rsid w:val="00B74325"/>
    <w:rsid w:val="00B74951"/>
    <w:rsid w:val="00B90448"/>
    <w:rsid w:val="00BB391E"/>
    <w:rsid w:val="00BF7D33"/>
    <w:rsid w:val="00C00008"/>
    <w:rsid w:val="00C66831"/>
    <w:rsid w:val="00CA7C76"/>
    <w:rsid w:val="00CB7CEF"/>
    <w:rsid w:val="00CC674C"/>
    <w:rsid w:val="00CD28B6"/>
    <w:rsid w:val="00CD29BA"/>
    <w:rsid w:val="00D16A6C"/>
    <w:rsid w:val="00D57175"/>
    <w:rsid w:val="00D9617E"/>
    <w:rsid w:val="00DA0AF1"/>
    <w:rsid w:val="00DC2DEE"/>
    <w:rsid w:val="00E45634"/>
    <w:rsid w:val="00E638AE"/>
    <w:rsid w:val="00EA16F9"/>
    <w:rsid w:val="00EA77D8"/>
    <w:rsid w:val="00EC2B5F"/>
    <w:rsid w:val="00ED1F36"/>
    <w:rsid w:val="00F17272"/>
    <w:rsid w:val="00F35C83"/>
    <w:rsid w:val="00F43577"/>
    <w:rsid w:val="00F51A98"/>
    <w:rsid w:val="00F726A9"/>
    <w:rsid w:val="00F956B4"/>
    <w:rsid w:val="00FD67B0"/>
    <w:rsid w:val="00FF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D0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5F77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ED0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937ED0"/>
    <w:pPr>
      <w:spacing w:after="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  <w:style w:type="paragraph" w:customStyle="1" w:styleId="Standard">
    <w:name w:val="Standard"/>
    <w:rsid w:val="00EA77D8"/>
    <w:pPr>
      <w:suppressAutoHyphens/>
      <w:autoSpaceDN w:val="0"/>
      <w:spacing w:after="0" w:line="240" w:lineRule="auto"/>
      <w:textAlignment w:val="baseline"/>
    </w:pPr>
    <w:rPr>
      <w:rFonts w:ascii="Courier" w:eastAsia="Times New Roman" w:hAnsi="Courier" w:cs="Courier"/>
      <w:kern w:val="3"/>
      <w:sz w:val="20"/>
      <w:szCs w:val="20"/>
      <w:lang w:val="en-US" w:eastAsia="ru-RU"/>
    </w:rPr>
  </w:style>
  <w:style w:type="numbering" w:customStyle="1" w:styleId="WWNum1">
    <w:name w:val="WWNum1"/>
    <w:basedOn w:val="a2"/>
    <w:rsid w:val="00EA77D8"/>
    <w:pPr>
      <w:numPr>
        <w:numId w:val="4"/>
      </w:numPr>
    </w:pPr>
  </w:style>
  <w:style w:type="character" w:customStyle="1" w:styleId="fontstyle01">
    <w:name w:val="fontstyle01"/>
    <w:basedOn w:val="a0"/>
    <w:rsid w:val="00F43577"/>
    <w:rPr>
      <w:rFonts w:ascii="Calibri-Light" w:hAnsi="Calibri-Ligh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39"/>
    <w:rsid w:val="0066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C794B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39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77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9773-36A1-4F75-98EB-2CE2EB7B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7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2020-11-07T17:45:00Z</dcterms:created>
  <dcterms:modified xsi:type="dcterms:W3CDTF">2021-12-21T18:45:00Z</dcterms:modified>
</cp:coreProperties>
</file>